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9DBF35" w14:textId="24790F23" w:rsidR="00CE3CC6" w:rsidRPr="00423A91" w:rsidRDefault="00AA266C" w:rsidP="004D7274">
      <w:pPr>
        <w:pStyle w:val="DatumAusgabe"/>
        <w:rPr>
          <w:b w:val="0"/>
          <w:bCs w:val="0"/>
          <w:color w:val="auto"/>
          <w:lang w:val="es-MX"/>
        </w:rPr>
      </w:pPr>
      <w:r w:rsidRPr="00423A91">
        <w:rPr>
          <w:b w:val="0"/>
          <w:bCs w:val="0"/>
          <w:color w:val="auto"/>
          <w:lang w:val="es-MX"/>
        </w:rPr>
        <w:t xml:space="preserve">Febrero </w:t>
      </w:r>
      <w:r w:rsidR="00265A19">
        <w:rPr>
          <w:b w:val="0"/>
          <w:bCs w:val="0"/>
          <w:color w:val="auto"/>
          <w:lang w:val="es-MX"/>
        </w:rPr>
        <w:t>2</w:t>
      </w:r>
      <w:r w:rsidR="005A7A11">
        <w:rPr>
          <w:b w:val="0"/>
          <w:bCs w:val="0"/>
          <w:color w:val="auto"/>
          <w:lang w:val="es-MX"/>
        </w:rPr>
        <w:t>1</w:t>
      </w:r>
      <w:r w:rsidR="007B0D58" w:rsidRPr="00423A91">
        <w:rPr>
          <w:b w:val="0"/>
          <w:bCs w:val="0"/>
          <w:color w:val="auto"/>
          <w:lang w:val="es-MX"/>
        </w:rPr>
        <w:t>,</w:t>
      </w:r>
      <w:r w:rsidR="007E42EC" w:rsidRPr="00423A91">
        <w:rPr>
          <w:b w:val="0"/>
          <w:bCs w:val="0"/>
          <w:color w:val="auto"/>
          <w:lang w:val="es-MX"/>
        </w:rPr>
        <w:t xml:space="preserve"> </w:t>
      </w:r>
      <w:r w:rsidR="00692D2D" w:rsidRPr="00423A91">
        <w:rPr>
          <w:b w:val="0"/>
          <w:bCs w:val="0"/>
          <w:color w:val="auto"/>
          <w:lang w:val="es-MX"/>
        </w:rPr>
        <w:t>20</w:t>
      </w:r>
      <w:r w:rsidRPr="00423A91">
        <w:rPr>
          <w:b w:val="0"/>
          <w:bCs w:val="0"/>
          <w:color w:val="auto"/>
          <w:lang w:val="es-MX"/>
        </w:rPr>
        <w:t>20</w:t>
      </w:r>
    </w:p>
    <w:p w14:paraId="0CBD10A6" w14:textId="1AB4E6EE" w:rsidR="00DC2408" w:rsidRPr="00265A19" w:rsidRDefault="00265A19" w:rsidP="00A524FF">
      <w:pPr>
        <w:pStyle w:val="Ttulo1"/>
        <w:rPr>
          <w:sz w:val="30"/>
          <w:szCs w:val="30"/>
          <w:lang w:val="es-MX"/>
        </w:rPr>
      </w:pPr>
      <w:r w:rsidRPr="00265A19">
        <w:rPr>
          <w:sz w:val="30"/>
          <w:szCs w:val="30"/>
          <w:lang w:val="es-MX"/>
        </w:rPr>
        <w:t>Estreno mundial – Volkswagen Vehículos Comerciales celebra el debut del Caddy más digitalizado de todos los tiempos</w:t>
      </w:r>
    </w:p>
    <w:tbl>
      <w:tblPr>
        <w:tblW w:w="7050" w:type="dxa"/>
        <w:tblBorders>
          <w:top w:val="single" w:sz="18" w:space="0" w:color="000000"/>
          <w:bottom w:val="single" w:sz="18" w:space="0" w:color="000000"/>
        </w:tblBorders>
        <w:tblLayout w:type="fixed"/>
        <w:tblCellMar>
          <w:top w:w="113" w:type="dxa"/>
          <w:left w:w="0" w:type="dxa"/>
          <w:bottom w:w="113" w:type="dxa"/>
          <w:right w:w="0" w:type="dxa"/>
        </w:tblCellMar>
        <w:tblLook w:val="00A0" w:firstRow="1" w:lastRow="0" w:firstColumn="1" w:lastColumn="0" w:noHBand="0" w:noVBand="0"/>
      </w:tblPr>
      <w:tblGrid>
        <w:gridCol w:w="7050"/>
      </w:tblGrid>
      <w:tr w:rsidR="00D83535" w:rsidRPr="00D74703" w14:paraId="0667F848" w14:textId="77777777" w:rsidTr="00AD51EF">
        <w:trPr>
          <w:trHeight w:val="721"/>
        </w:trPr>
        <w:tc>
          <w:tcPr>
            <w:tcW w:w="7050" w:type="dxa"/>
          </w:tcPr>
          <w:p w14:paraId="4C347337" w14:textId="3D5451E3" w:rsidR="00265A19" w:rsidRPr="00423A91" w:rsidRDefault="00265A19" w:rsidP="00B76A01">
            <w:pPr>
              <w:pStyle w:val="Listaconvietas"/>
            </w:pPr>
            <w:r>
              <w:t xml:space="preserve">Se trata de </w:t>
            </w:r>
            <w:r w:rsidRPr="00265A19">
              <w:t>la innovadora 5a generación del modelo que ha vendido más de tres millones de unidades</w:t>
            </w:r>
            <w:r>
              <w:t>.</w:t>
            </w:r>
          </w:p>
          <w:p w14:paraId="24965924" w14:textId="77777777" w:rsidR="00A524FF" w:rsidRPr="00B76A01" w:rsidRDefault="00B76A01" w:rsidP="00B76A01">
            <w:pPr>
              <w:pStyle w:val="Listaconvietas"/>
            </w:pPr>
            <w:r w:rsidRPr="00B76A01">
              <w:t>Hardware de alta tecnología: el nuevo Caddy con diseño dinámico se basa ahora en la plataforma modular transversal (MQB)</w:t>
            </w:r>
          </w:p>
          <w:p w14:paraId="6F82C261" w14:textId="79789029" w:rsidR="00B76A01" w:rsidRPr="00423A91" w:rsidRDefault="00B76A01" w:rsidP="00B76A01">
            <w:pPr>
              <w:pStyle w:val="Listaconvietas"/>
            </w:pPr>
            <w:r w:rsidRPr="00B76A01">
              <w:t>Conectividad: el "Innovision Cockpit" convierte al Caddy en el smartphone del segmento.</w:t>
            </w:r>
          </w:p>
        </w:tc>
      </w:tr>
    </w:tbl>
    <w:p w14:paraId="5DAC8B24" w14:textId="77777777" w:rsidR="00AD51EF" w:rsidRPr="00423A91" w:rsidRDefault="00AD51EF" w:rsidP="00AD51EF">
      <w:pPr>
        <w:rPr>
          <w:vanish/>
          <w:lang w:val="es-MX"/>
        </w:rPr>
      </w:pPr>
    </w:p>
    <w:p w14:paraId="3F62CBA1" w14:textId="77777777" w:rsidR="004118EA" w:rsidRPr="003F4FB6" w:rsidRDefault="004118EA" w:rsidP="004118EA">
      <w:pPr>
        <w:spacing w:line="240" w:lineRule="exact"/>
        <w:rPr>
          <w:rFonts w:ascii="VW Head Office" w:hAnsi="VW Head Office"/>
          <w:bCs/>
          <w:sz w:val="19"/>
          <w:lang w:val="es-MX"/>
        </w:rPr>
      </w:pPr>
    </w:p>
    <w:p w14:paraId="4C2ABA60" w14:textId="77777777" w:rsidR="004118EA" w:rsidRPr="003F4FB6" w:rsidRDefault="004118EA" w:rsidP="004118EA">
      <w:pPr>
        <w:spacing w:line="240" w:lineRule="exact"/>
        <w:rPr>
          <w:rFonts w:ascii="VW Head Office" w:hAnsi="VW Head Office"/>
          <w:bCs/>
          <w:sz w:val="19"/>
          <w:lang w:val="es-MX"/>
        </w:rPr>
      </w:pPr>
    </w:p>
    <w:tbl>
      <w:tblPr>
        <w:tblpPr w:vertAnchor="page" w:horzAnchor="page" w:tblpX="9449" w:tblpY="4615"/>
        <w:tblOverlap w:val="never"/>
        <w:tblW w:w="0" w:type="auto"/>
        <w:tblLayout w:type="fixed"/>
        <w:tblCellMar>
          <w:left w:w="0" w:type="dxa"/>
          <w:right w:w="0" w:type="dxa"/>
        </w:tblCellMar>
        <w:tblLook w:val="04A0" w:firstRow="1" w:lastRow="0" w:firstColumn="1" w:lastColumn="0" w:noHBand="0" w:noVBand="1"/>
      </w:tblPr>
      <w:tblGrid>
        <w:gridCol w:w="2193"/>
      </w:tblGrid>
      <w:tr w:rsidR="00846599" w:rsidRPr="00D74703" w14:paraId="562D49DD" w14:textId="77777777" w:rsidTr="002D31AC">
        <w:trPr>
          <w:trHeight w:val="3061"/>
        </w:trPr>
        <w:tc>
          <w:tcPr>
            <w:tcW w:w="2193" w:type="dxa"/>
            <w:shd w:val="clear" w:color="auto" w:fill="auto"/>
            <w:noWrap/>
          </w:tcPr>
          <w:p w14:paraId="1E3CDB61" w14:textId="77777777" w:rsidR="00846599" w:rsidRPr="003F4FB6" w:rsidRDefault="00846599" w:rsidP="002D31AC">
            <w:pPr>
              <w:pStyle w:val="Descripcin"/>
              <w:spacing w:line="190" w:lineRule="exact"/>
              <w:jc w:val="both"/>
              <w:rPr>
                <w:bCs w:val="0"/>
                <w:color w:val="000000"/>
                <w:sz w:val="14"/>
                <w:szCs w:val="14"/>
                <w:lang w:val="es-MX"/>
              </w:rPr>
            </w:pPr>
            <w:r w:rsidRPr="003F4FB6">
              <w:rPr>
                <w:bCs w:val="0"/>
                <w:color w:val="000000"/>
                <w:sz w:val="14"/>
                <w:szCs w:val="14"/>
                <w:lang w:val="es-MX"/>
              </w:rPr>
              <w:t>Contacto para prensa</w:t>
            </w:r>
          </w:p>
          <w:p w14:paraId="017DC23A" w14:textId="77777777" w:rsidR="00846599" w:rsidRPr="003F4FB6" w:rsidRDefault="00846599" w:rsidP="002D31AC">
            <w:pPr>
              <w:spacing w:line="240" w:lineRule="auto"/>
              <w:rPr>
                <w:color w:val="1B1810"/>
                <w:sz w:val="14"/>
                <w:szCs w:val="14"/>
                <w:lang w:val="es-MX"/>
              </w:rPr>
            </w:pPr>
            <w:r w:rsidRPr="003F4FB6">
              <w:rPr>
                <w:color w:val="1B1810"/>
                <w:sz w:val="14"/>
                <w:szCs w:val="14"/>
                <w:lang w:val="es-MX"/>
              </w:rPr>
              <w:t>Volkswagen México</w:t>
            </w:r>
          </w:p>
          <w:p w14:paraId="5090DA6D" w14:textId="77777777" w:rsidR="00846599" w:rsidRPr="003F4FB6" w:rsidRDefault="00846599" w:rsidP="002D31AC">
            <w:pPr>
              <w:tabs>
                <w:tab w:val="left" w:pos="1504"/>
              </w:tabs>
              <w:spacing w:line="240" w:lineRule="auto"/>
              <w:rPr>
                <w:color w:val="1B1810"/>
                <w:sz w:val="14"/>
                <w:szCs w:val="14"/>
                <w:lang w:val="es-MX"/>
              </w:rPr>
            </w:pPr>
            <w:r w:rsidRPr="003F4FB6">
              <w:rPr>
                <w:color w:val="1B1810"/>
                <w:sz w:val="14"/>
                <w:szCs w:val="14"/>
                <w:lang w:val="es-MX"/>
              </w:rPr>
              <w:t>Ingrid Serrano</w:t>
            </w:r>
            <w:r w:rsidRPr="003F4FB6">
              <w:rPr>
                <w:color w:val="1B1810"/>
                <w:sz w:val="14"/>
                <w:szCs w:val="14"/>
                <w:lang w:val="es-MX"/>
              </w:rPr>
              <w:tab/>
            </w:r>
          </w:p>
          <w:p w14:paraId="601859A5" w14:textId="77777777" w:rsidR="00846599" w:rsidRPr="003F4FB6" w:rsidRDefault="00846599" w:rsidP="002D31AC">
            <w:pPr>
              <w:spacing w:line="240" w:lineRule="auto"/>
              <w:rPr>
                <w:color w:val="1B1810"/>
                <w:sz w:val="14"/>
                <w:szCs w:val="14"/>
                <w:lang w:val="es-MX"/>
              </w:rPr>
            </w:pPr>
            <w:r w:rsidRPr="003F4FB6">
              <w:rPr>
                <w:color w:val="1B1810"/>
                <w:sz w:val="14"/>
                <w:szCs w:val="14"/>
                <w:lang w:val="es-MX"/>
              </w:rPr>
              <w:t>Relaciones Públicas</w:t>
            </w:r>
          </w:p>
          <w:p w14:paraId="2133F047" w14:textId="77777777" w:rsidR="00846599" w:rsidRPr="00423A91" w:rsidRDefault="00846599" w:rsidP="002D31AC">
            <w:pPr>
              <w:spacing w:line="240" w:lineRule="auto"/>
              <w:rPr>
                <w:color w:val="1B1810"/>
                <w:sz w:val="14"/>
                <w:szCs w:val="14"/>
                <w:lang w:val="es-MX"/>
              </w:rPr>
            </w:pPr>
            <w:r w:rsidRPr="00423A91">
              <w:rPr>
                <w:sz w:val="14"/>
                <w:szCs w:val="14"/>
                <w:lang w:val="es-MX"/>
              </w:rPr>
              <w:t>sara.serrano@vw.com.mx</w:t>
            </w:r>
          </w:p>
          <w:p w14:paraId="60958565" w14:textId="77777777" w:rsidR="00846599" w:rsidRPr="00423A91" w:rsidRDefault="00846599" w:rsidP="002D31AC">
            <w:pPr>
              <w:spacing w:line="240" w:lineRule="auto"/>
              <w:rPr>
                <w:color w:val="1B1810"/>
                <w:sz w:val="14"/>
                <w:szCs w:val="14"/>
                <w:lang w:val="es-MX"/>
              </w:rPr>
            </w:pPr>
          </w:p>
          <w:p w14:paraId="632B56F8" w14:textId="5615C818" w:rsidR="00846599" w:rsidRPr="00423A91" w:rsidRDefault="00846599" w:rsidP="002D31AC">
            <w:pPr>
              <w:rPr>
                <w:b/>
                <w:bCs/>
                <w:lang w:val="es-MX"/>
              </w:rPr>
            </w:pPr>
            <w:r w:rsidRPr="00AD51EF">
              <w:rPr>
                <w:b/>
                <w:noProof/>
                <w:snapToGrid/>
                <w:lang w:val="es-MX" w:eastAsia="es-MX"/>
              </w:rPr>
              <w:drawing>
                <wp:inline distT="0" distB="0" distL="0" distR="0" wp14:anchorId="3FEC0EA4" wp14:editId="5DFA746E">
                  <wp:extent cx="136525" cy="128270"/>
                  <wp:effectExtent l="0" t="0" r="0" b="0"/>
                  <wp:docPr id="1" name="Grafik 304">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04">
                            <a:hlinkClick r:id="rId9"/>
                          </pic:cNvPr>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525" cy="128270"/>
                          </a:xfrm>
                          <a:prstGeom prst="rect">
                            <a:avLst/>
                          </a:prstGeom>
                          <a:noFill/>
                          <a:ln>
                            <a:noFill/>
                          </a:ln>
                        </pic:spPr>
                      </pic:pic>
                    </a:graphicData>
                  </a:graphic>
                </wp:inline>
              </w:drawing>
            </w:r>
            <w:r w:rsidRPr="00423A91">
              <w:rPr>
                <w:b/>
                <w:bCs/>
                <w:lang w:val="es-MX"/>
              </w:rPr>
              <w:t xml:space="preserve">  </w:t>
            </w:r>
            <w:r w:rsidRPr="00AD51EF">
              <w:rPr>
                <w:noProof/>
                <w:snapToGrid/>
                <w:lang w:val="es-MX" w:eastAsia="es-MX"/>
              </w:rPr>
              <w:drawing>
                <wp:inline distT="0" distB="0" distL="0" distR="0" wp14:anchorId="6C518B68" wp14:editId="0F5E00C2">
                  <wp:extent cx="224790" cy="128270"/>
                  <wp:effectExtent l="0" t="0" r="0" b="0"/>
                  <wp:docPr id="2" name="Grafik 304">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04">
                            <a:hlinkClick r:id="rId12"/>
                          </pic:cNvPr>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790" cy="128270"/>
                          </a:xfrm>
                          <a:prstGeom prst="rect">
                            <a:avLst/>
                          </a:prstGeom>
                          <a:noFill/>
                          <a:ln>
                            <a:noFill/>
                          </a:ln>
                        </pic:spPr>
                      </pic:pic>
                    </a:graphicData>
                  </a:graphic>
                </wp:inline>
              </w:drawing>
            </w:r>
            <w:r w:rsidRPr="00423A91">
              <w:rPr>
                <w:b/>
                <w:bCs/>
                <w:lang w:val="es-MX"/>
              </w:rPr>
              <w:t xml:space="preserve">  </w:t>
            </w:r>
            <w:r w:rsidRPr="00AD51EF">
              <w:rPr>
                <w:noProof/>
                <w:snapToGrid/>
                <w:lang w:val="es-MX" w:eastAsia="es-MX"/>
              </w:rPr>
              <w:drawing>
                <wp:inline distT="0" distB="0" distL="0" distR="0" wp14:anchorId="244FBC37" wp14:editId="21F44421">
                  <wp:extent cx="296545" cy="128270"/>
                  <wp:effectExtent l="0" t="0" r="0" b="0"/>
                  <wp:docPr id="3" name="Grafik 304">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04">
                            <a:hlinkClick r:id="rId15"/>
                          </pic:cNvPr>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545" cy="128270"/>
                          </a:xfrm>
                          <a:prstGeom prst="rect">
                            <a:avLst/>
                          </a:prstGeom>
                          <a:noFill/>
                          <a:ln>
                            <a:noFill/>
                          </a:ln>
                        </pic:spPr>
                      </pic:pic>
                    </a:graphicData>
                  </a:graphic>
                </wp:inline>
              </w:drawing>
            </w:r>
            <w:r w:rsidRPr="00423A91">
              <w:rPr>
                <w:b/>
                <w:bCs/>
                <w:lang w:val="es-MX"/>
              </w:rPr>
              <w:t xml:space="preserve">  </w:t>
            </w:r>
            <w:r w:rsidR="002D31AC">
              <w:rPr>
                <w:rFonts w:ascii="Times New Roman" w:hAnsi="Times New Roman" w:cs="Times New Roman"/>
                <w:noProof/>
                <w:snapToGrid/>
                <w:kern w:val="0"/>
                <w:sz w:val="20"/>
                <w:szCs w:val="20"/>
                <w:lang w:val="es-MX" w:eastAsia="es-MX"/>
              </w:rPr>
              <w:drawing>
                <wp:inline distT="0" distB="0" distL="0" distR="0" wp14:anchorId="7A2878A4" wp14:editId="3CF4F115">
                  <wp:extent cx="199390" cy="199390"/>
                  <wp:effectExtent l="0" t="0" r="3810" b="3810"/>
                  <wp:docPr id="10" name="Imagen 11" descr="esultado de imagen para instagram icon colo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ultado de imagen para instagram icon col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p w14:paraId="10B45BC9" w14:textId="77777777" w:rsidR="00846599" w:rsidRPr="00423A91" w:rsidRDefault="00846599" w:rsidP="002D31AC">
            <w:pPr>
              <w:spacing w:line="240" w:lineRule="auto"/>
              <w:rPr>
                <w:b/>
                <w:bCs/>
                <w:lang w:val="es-MX"/>
              </w:rPr>
            </w:pPr>
          </w:p>
          <w:p w14:paraId="7231F2E0" w14:textId="77777777" w:rsidR="00846599" w:rsidRPr="00423A91" w:rsidRDefault="00846599" w:rsidP="002D31AC">
            <w:pPr>
              <w:pStyle w:val="Pressekontakt"/>
              <w:spacing w:line="240" w:lineRule="auto"/>
              <w:rPr>
                <w:color w:val="1B1810"/>
                <w:sz w:val="14"/>
                <w:szCs w:val="14"/>
                <w:lang w:val="es-MX"/>
              </w:rPr>
            </w:pPr>
          </w:p>
          <w:p w14:paraId="013F78CF" w14:textId="77777777" w:rsidR="00846599" w:rsidRPr="003F4FB6" w:rsidRDefault="00846599" w:rsidP="002D31AC">
            <w:pPr>
              <w:pStyle w:val="Pressekontakt"/>
              <w:spacing w:line="240" w:lineRule="auto"/>
              <w:rPr>
                <w:b w:val="0"/>
                <w:bCs w:val="0"/>
                <w:color w:val="1B1810"/>
                <w:sz w:val="14"/>
                <w:szCs w:val="14"/>
                <w:lang w:val="es-MX"/>
              </w:rPr>
            </w:pPr>
            <w:r w:rsidRPr="003F4FB6">
              <w:rPr>
                <w:b w:val="0"/>
                <w:bCs w:val="0"/>
                <w:color w:val="1B1810"/>
                <w:sz w:val="14"/>
                <w:szCs w:val="14"/>
                <w:lang w:val="es-MX"/>
              </w:rPr>
              <w:t>Más información en:</w:t>
            </w:r>
          </w:p>
          <w:p w14:paraId="7B0A535E" w14:textId="68466405" w:rsidR="00846599" w:rsidRPr="003F4FB6" w:rsidRDefault="005114AF" w:rsidP="002D31AC">
            <w:pPr>
              <w:pStyle w:val="Kontakt"/>
              <w:snapToGrid w:val="0"/>
              <w:spacing w:line="240" w:lineRule="auto"/>
              <w:contextualSpacing/>
              <w:rPr>
                <w:bCs w:val="0"/>
                <w:color w:val="000000"/>
                <w:sz w:val="14"/>
                <w:szCs w:val="14"/>
                <w:lang w:val="es-MX"/>
              </w:rPr>
            </w:pPr>
            <w:hyperlink r:id="rId19" w:history="1">
              <w:r w:rsidR="00C75B90" w:rsidRPr="00423A91">
                <w:rPr>
                  <w:rStyle w:val="Hipervnculo"/>
                  <w:lang w:val="es-MX"/>
                </w:rPr>
                <w:t>https://www.vw.com.mx/</w:t>
              </w:r>
            </w:hyperlink>
          </w:p>
        </w:tc>
      </w:tr>
    </w:tbl>
    <w:p w14:paraId="3FCC95A9" w14:textId="290C075D" w:rsidR="00C75B90" w:rsidRDefault="00B76A01" w:rsidP="00C75B90">
      <w:pPr>
        <w:spacing w:line="240" w:lineRule="exact"/>
        <w:rPr>
          <w:rFonts w:ascii="VW Head Office" w:hAnsi="VW Head Office"/>
          <w:b/>
          <w:sz w:val="19"/>
          <w:lang w:val="es-MX"/>
        </w:rPr>
      </w:pPr>
      <w:r>
        <w:rPr>
          <w:rFonts w:ascii="VW Head Office" w:hAnsi="VW Head Office"/>
          <w:b/>
          <w:sz w:val="19"/>
          <w:lang w:val="es-MX"/>
        </w:rPr>
        <w:t>Hannover / Düsseldorf</w:t>
      </w:r>
      <w:r w:rsidR="0004382E" w:rsidRPr="003F4FB6">
        <w:rPr>
          <w:rFonts w:ascii="VW Head Office" w:hAnsi="VW Head Office"/>
          <w:b/>
          <w:sz w:val="19"/>
          <w:lang w:val="es-MX"/>
        </w:rPr>
        <w:t xml:space="preserve"> </w:t>
      </w:r>
      <w:r w:rsidR="00E64DFC" w:rsidRPr="003F4FB6">
        <w:rPr>
          <w:rFonts w:ascii="VW Head Office" w:hAnsi="VW Head Office"/>
          <w:b/>
          <w:sz w:val="19"/>
          <w:lang w:val="es-MX"/>
        </w:rPr>
        <w:t>–</w:t>
      </w:r>
      <w:r w:rsidR="00C75B90">
        <w:rPr>
          <w:rFonts w:ascii="VW Head Office" w:hAnsi="VW Head Office"/>
          <w:b/>
          <w:sz w:val="19"/>
          <w:lang w:val="es-MX"/>
        </w:rPr>
        <w:t xml:space="preserve"> </w:t>
      </w:r>
      <w:r w:rsidRPr="00B76A01">
        <w:rPr>
          <w:rFonts w:ascii="VW Head Office" w:hAnsi="VW Head Office"/>
          <w:b/>
          <w:bCs/>
          <w:sz w:val="19"/>
          <w:lang w:val="es-MX"/>
        </w:rPr>
        <w:t>Volkswagen Veh</w:t>
      </w:r>
      <w:r>
        <w:rPr>
          <w:rFonts w:ascii="VW Head Office" w:hAnsi="VW Head Office"/>
          <w:b/>
          <w:bCs/>
          <w:sz w:val="19"/>
          <w:lang w:val="es-MX"/>
        </w:rPr>
        <w:t>í</w:t>
      </w:r>
      <w:r w:rsidRPr="00B76A01">
        <w:rPr>
          <w:rFonts w:ascii="VW Head Office" w:hAnsi="VW Head Office"/>
          <w:b/>
          <w:bCs/>
          <w:sz w:val="19"/>
          <w:lang w:val="es-MX"/>
        </w:rPr>
        <w:t>culos Comerciales celebra el estreno mundial de la progresiva quinta generación del Caddy, completamente</w:t>
      </w:r>
      <w:r>
        <w:rPr>
          <w:rFonts w:ascii="VW Head Office" w:hAnsi="VW Head Office"/>
          <w:b/>
          <w:bCs/>
          <w:sz w:val="19"/>
          <w:lang w:val="es-MX"/>
        </w:rPr>
        <w:t xml:space="preserve"> </w:t>
      </w:r>
      <w:r w:rsidRPr="00B76A01">
        <w:rPr>
          <w:rFonts w:ascii="VW Head Office" w:hAnsi="VW Head Office"/>
          <w:b/>
          <w:bCs/>
          <w:sz w:val="19"/>
          <w:lang w:val="es-MX"/>
        </w:rPr>
        <w:t xml:space="preserve">rediseñada. Cada detalle ha sido concebido de cero, ya que, por primera vez, el diseño del modelo más vendido se basa en la plataforma modular transversal (MQB), que ha revolucionado el mundo del Caddy. </w:t>
      </w:r>
    </w:p>
    <w:p w14:paraId="757D5561" w14:textId="77777777" w:rsidR="00C75B90" w:rsidRPr="00C75B90" w:rsidRDefault="00C75B90" w:rsidP="00C75B90">
      <w:pPr>
        <w:spacing w:line="240" w:lineRule="exact"/>
        <w:rPr>
          <w:rFonts w:ascii="VW Head Office" w:hAnsi="VW Head Office"/>
          <w:b/>
          <w:sz w:val="19"/>
          <w:lang w:val="es-MX"/>
        </w:rPr>
      </w:pPr>
    </w:p>
    <w:tbl>
      <w:tblPr>
        <w:tblpPr w:rightFromText="284" w:topFromText="142" w:vertAnchor="text" w:tblpY="1"/>
        <w:tblOverlap w:val="never"/>
        <w:tblW w:w="0" w:type="auto"/>
        <w:tblLayout w:type="fixed"/>
        <w:tblCellMar>
          <w:left w:w="0" w:type="dxa"/>
          <w:right w:w="0" w:type="dxa"/>
        </w:tblCellMar>
        <w:tblLook w:val="04A0" w:firstRow="1" w:lastRow="0" w:firstColumn="1" w:lastColumn="0" w:noHBand="0" w:noVBand="1"/>
      </w:tblPr>
      <w:tblGrid>
        <w:gridCol w:w="3328"/>
      </w:tblGrid>
      <w:tr w:rsidR="0004382E" w:rsidRPr="00DC2408" w14:paraId="46075906" w14:textId="77777777" w:rsidTr="00AD51EF">
        <w:trPr>
          <w:trHeight w:hRule="exact" w:val="2004"/>
        </w:trPr>
        <w:tc>
          <w:tcPr>
            <w:tcW w:w="3328" w:type="dxa"/>
            <w:shd w:val="clear" w:color="auto" w:fill="auto"/>
            <w:noWrap/>
          </w:tcPr>
          <w:p w14:paraId="234FC362" w14:textId="65FA65CA" w:rsidR="0004382E" w:rsidRPr="00AD51EF" w:rsidRDefault="005A7A11" w:rsidP="00AD51EF">
            <w:pPr>
              <w:spacing w:before="80" w:line="276" w:lineRule="auto"/>
              <w:rPr>
                <w:b/>
                <w:bCs/>
                <w:sz w:val="18"/>
                <w:szCs w:val="18"/>
              </w:rPr>
            </w:pPr>
            <w:r>
              <w:rPr>
                <w:b/>
                <w:bCs/>
                <w:noProof/>
                <w:snapToGrid/>
                <w:sz w:val="18"/>
                <w:szCs w:val="18"/>
              </w:rPr>
              <w:drawing>
                <wp:inline distT="0" distB="0" distL="0" distR="0" wp14:anchorId="521FD278" wp14:editId="3B8D794E">
                  <wp:extent cx="1908810" cy="12725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ddy5_PC_FRONT 002.JPG"/>
                          <pic:cNvPicPr/>
                        </pic:nvPicPr>
                        <pic:blipFill>
                          <a:blip r:embed="rId20"/>
                          <a:stretch>
                            <a:fillRect/>
                          </a:stretch>
                        </pic:blipFill>
                        <pic:spPr>
                          <a:xfrm>
                            <a:off x="0" y="0"/>
                            <a:ext cx="1908810" cy="1272540"/>
                          </a:xfrm>
                          <a:prstGeom prst="rect">
                            <a:avLst/>
                          </a:prstGeom>
                        </pic:spPr>
                      </pic:pic>
                    </a:graphicData>
                  </a:graphic>
                </wp:inline>
              </w:drawing>
            </w:r>
          </w:p>
        </w:tc>
      </w:tr>
      <w:tr w:rsidR="0004382E" w:rsidRPr="0052584C" w14:paraId="47E6BF6C" w14:textId="77777777" w:rsidTr="00AD51EF">
        <w:trPr>
          <w:trHeight w:val="265"/>
        </w:trPr>
        <w:tc>
          <w:tcPr>
            <w:tcW w:w="3328" w:type="dxa"/>
            <w:shd w:val="clear" w:color="auto" w:fill="auto"/>
            <w:noWrap/>
            <w:tcMar>
              <w:top w:w="170" w:type="dxa"/>
            </w:tcMar>
          </w:tcPr>
          <w:p w14:paraId="22EF0D87" w14:textId="3EC14B29" w:rsidR="0004382E" w:rsidRPr="00546C05" w:rsidRDefault="00E1594D" w:rsidP="00AD51EF">
            <w:pPr>
              <w:pStyle w:val="Descripcin"/>
              <w:spacing w:line="276" w:lineRule="auto"/>
              <w:rPr>
                <w:snapToGrid/>
                <w:szCs w:val="15"/>
                <w:lang w:val="es-MX"/>
              </w:rPr>
            </w:pPr>
            <w:r w:rsidRPr="00E1594D">
              <w:rPr>
                <w:snapToGrid/>
                <w:szCs w:val="15"/>
                <w:lang w:val="es-MX"/>
              </w:rPr>
              <w:t xml:space="preserve">Nuevo </w:t>
            </w:r>
            <w:r w:rsidR="00895932">
              <w:rPr>
                <w:snapToGrid/>
                <w:szCs w:val="15"/>
                <w:lang w:val="es-MX"/>
              </w:rPr>
              <w:t>Caddy</w:t>
            </w:r>
          </w:p>
        </w:tc>
      </w:tr>
    </w:tbl>
    <w:p w14:paraId="2C79C036" w14:textId="6813DD24" w:rsidR="00AA4F08" w:rsidRPr="00423A91" w:rsidRDefault="00B76A01" w:rsidP="007B0CBF">
      <w:pPr>
        <w:spacing w:before="120" w:after="120"/>
        <w:rPr>
          <w:sz w:val="19"/>
          <w:lang w:val="es-MX"/>
        </w:rPr>
      </w:pPr>
      <w:r w:rsidRPr="00B76A01">
        <w:rPr>
          <w:sz w:val="19"/>
          <w:lang w:val="es-MX"/>
        </w:rPr>
        <w:t xml:space="preserve">Destaca como furgoneta de carga, monovolumen familiar, Shuttle o caravana con una versatilidad ilimitada: es el Caddy de Volkswagen Vehículos Comerciales (VWN) del que, hasta ahora, se han fabricado más de tres millones de unidades. </w:t>
      </w:r>
    </w:p>
    <w:p w14:paraId="1C8EA3A6" w14:textId="652E392E" w:rsidR="00894C1F" w:rsidRDefault="00894C1F" w:rsidP="00894C1F">
      <w:pPr>
        <w:spacing w:before="120" w:after="120"/>
        <w:rPr>
          <w:sz w:val="19"/>
          <w:lang w:val="es-MX"/>
        </w:rPr>
      </w:pPr>
      <w:r w:rsidRPr="00894C1F">
        <w:rPr>
          <w:sz w:val="19"/>
          <w:lang w:val="es-MX"/>
        </w:rPr>
        <w:t xml:space="preserve">Gracias </w:t>
      </w:r>
      <w:r>
        <w:rPr>
          <w:sz w:val="19"/>
          <w:lang w:val="es-MX"/>
        </w:rPr>
        <w:t xml:space="preserve">la plataforma </w:t>
      </w:r>
      <w:r w:rsidR="00283903">
        <w:rPr>
          <w:sz w:val="19"/>
          <w:lang w:val="es-MX"/>
        </w:rPr>
        <w:t xml:space="preserve">modular transversal </w:t>
      </w:r>
      <w:r w:rsidRPr="00283903">
        <w:rPr>
          <w:b/>
          <w:bCs/>
          <w:sz w:val="19"/>
          <w:lang w:val="es-MX"/>
        </w:rPr>
        <w:t>MQB</w:t>
      </w:r>
      <w:r w:rsidRPr="00894C1F">
        <w:rPr>
          <w:sz w:val="19"/>
          <w:lang w:val="es-MX"/>
        </w:rPr>
        <w:t xml:space="preserve">, ahora pueden incorporarse a la gama nuevas tecnologías de vanguardia: los innovadores sistemas de asistencia mejoran la seguridad y el confort; los sistemas de manejo e infotainment interconectados convierten al Caddy en un </w:t>
      </w:r>
      <w:r w:rsidR="00283903">
        <w:rPr>
          <w:sz w:val="19"/>
          <w:lang w:val="es-MX"/>
        </w:rPr>
        <w:t>“</w:t>
      </w:r>
      <w:r w:rsidRPr="00894C1F">
        <w:rPr>
          <w:sz w:val="19"/>
          <w:lang w:val="es-MX"/>
        </w:rPr>
        <w:t>smartphone sobre ruedas</w:t>
      </w:r>
      <w:r w:rsidR="00283903">
        <w:rPr>
          <w:sz w:val="19"/>
          <w:lang w:val="es-MX"/>
        </w:rPr>
        <w:t>”</w:t>
      </w:r>
      <w:r w:rsidRPr="00894C1F">
        <w:rPr>
          <w:sz w:val="19"/>
          <w:lang w:val="es-MX"/>
        </w:rPr>
        <w:t xml:space="preserve">; y la nueva tecnología </w:t>
      </w:r>
      <w:r w:rsidRPr="00894C1F">
        <w:rPr>
          <w:b/>
          <w:bCs/>
          <w:sz w:val="19"/>
          <w:lang w:val="es-MX"/>
        </w:rPr>
        <w:t>twindosing</w:t>
      </w:r>
      <w:r w:rsidRPr="00894C1F">
        <w:rPr>
          <w:sz w:val="19"/>
          <w:lang w:val="es-MX"/>
        </w:rPr>
        <w:t xml:space="preserve"> hace que los motores turbodiésel (TDI) sean más limpios que nunca. </w:t>
      </w:r>
    </w:p>
    <w:p w14:paraId="06A4E515" w14:textId="33C071A2" w:rsidR="00B61D9F" w:rsidRDefault="00B61D9F" w:rsidP="00894C1F">
      <w:pPr>
        <w:spacing w:before="120" w:after="120"/>
        <w:rPr>
          <w:sz w:val="19"/>
          <w:lang w:val="es-MX"/>
        </w:rPr>
      </w:pPr>
      <w:r>
        <w:rPr>
          <w:sz w:val="19"/>
          <w:lang w:val="es-MX"/>
        </w:rPr>
        <w:t>Su</w:t>
      </w:r>
      <w:r w:rsidRPr="00B61D9F">
        <w:rPr>
          <w:sz w:val="19"/>
          <w:lang w:val="es-MX"/>
        </w:rPr>
        <w:t xml:space="preserve"> diseño exterior es completamente nuevo y llamativamente deportivo. Al mismo tiempo, mejora notablemente el puesto de conducción, la gestión funcional y la oferta de espacio del vanguardista interior. A pesar </w:t>
      </w:r>
      <w:r>
        <w:rPr>
          <w:sz w:val="19"/>
          <w:lang w:val="es-MX"/>
        </w:rPr>
        <w:t>de esta renovación</w:t>
      </w:r>
      <w:r w:rsidRPr="00B61D9F">
        <w:rPr>
          <w:sz w:val="19"/>
          <w:lang w:val="es-MX"/>
        </w:rPr>
        <w:t>, el ADN único del Caddy sigue siendo genuino</w:t>
      </w:r>
      <w:r w:rsidR="00895932">
        <w:rPr>
          <w:sz w:val="19"/>
          <w:lang w:val="es-MX"/>
        </w:rPr>
        <w:t>:</w:t>
      </w:r>
      <w:r w:rsidRPr="00B61D9F">
        <w:rPr>
          <w:sz w:val="19"/>
          <w:lang w:val="es-MX"/>
        </w:rPr>
        <w:t xml:space="preserve"> Versatilidad, funcionalidad y practicidad – El versátil Caddy es la solución universal entre los monovolúmenes familiares y las furgonetas de reparto urbanas. </w:t>
      </w:r>
    </w:p>
    <w:p w14:paraId="5EE0B258" w14:textId="78D41171" w:rsidR="00B61D9F" w:rsidRDefault="00B61D9F" w:rsidP="00B61D9F">
      <w:pPr>
        <w:spacing w:before="120" w:after="120"/>
        <w:rPr>
          <w:sz w:val="19"/>
          <w:lang w:val="es-MX"/>
        </w:rPr>
      </w:pPr>
      <w:r w:rsidRPr="00B61D9F">
        <w:rPr>
          <w:sz w:val="19"/>
          <w:lang w:val="es-MX"/>
        </w:rPr>
        <w:t xml:space="preserve">"Nuestro objetivo era conseguir que, con el nuevo Caddy, la vida privada y laboral fuera más sencilla, práctica e individual que nunca. Nuestro lema es: </w:t>
      </w:r>
      <w:r>
        <w:rPr>
          <w:sz w:val="19"/>
          <w:lang w:val="es-MX"/>
        </w:rPr>
        <w:t>Trabajo</w:t>
      </w:r>
      <w:r w:rsidRPr="00B61D9F">
        <w:rPr>
          <w:sz w:val="19"/>
          <w:lang w:val="es-MX"/>
        </w:rPr>
        <w:t xml:space="preserve"> – </w:t>
      </w:r>
      <w:r>
        <w:rPr>
          <w:sz w:val="19"/>
          <w:lang w:val="es-MX"/>
        </w:rPr>
        <w:t>vida</w:t>
      </w:r>
      <w:r w:rsidRPr="00B61D9F">
        <w:rPr>
          <w:sz w:val="19"/>
          <w:lang w:val="es-MX"/>
        </w:rPr>
        <w:t xml:space="preserve">– </w:t>
      </w:r>
      <w:r>
        <w:rPr>
          <w:sz w:val="19"/>
          <w:lang w:val="es-MX"/>
        </w:rPr>
        <w:t>ilimitados</w:t>
      </w:r>
      <w:r w:rsidRPr="00B61D9F">
        <w:rPr>
          <w:sz w:val="19"/>
          <w:lang w:val="es-MX"/>
        </w:rPr>
        <w:t>"</w:t>
      </w:r>
      <w:r>
        <w:rPr>
          <w:sz w:val="19"/>
          <w:lang w:val="es-MX"/>
        </w:rPr>
        <w:t>, dijo el</w:t>
      </w:r>
      <w:r w:rsidRPr="00B61D9F">
        <w:rPr>
          <w:sz w:val="19"/>
          <w:lang w:val="es-MX"/>
        </w:rPr>
        <w:t xml:space="preserve"> Dr. Thomas Sedran, presidente del Comité Ejecutivo de Volkswagen Vehículos Comerciales, </w:t>
      </w:r>
      <w:r>
        <w:rPr>
          <w:sz w:val="19"/>
          <w:lang w:val="es-MX"/>
        </w:rPr>
        <w:t xml:space="preserve">quien </w:t>
      </w:r>
      <w:r w:rsidRPr="00B61D9F">
        <w:rPr>
          <w:sz w:val="19"/>
          <w:lang w:val="es-MX"/>
        </w:rPr>
        <w:t>explica los objetivos</w:t>
      </w:r>
      <w:r>
        <w:rPr>
          <w:sz w:val="19"/>
          <w:lang w:val="es-MX"/>
        </w:rPr>
        <w:t xml:space="preserve"> </w:t>
      </w:r>
      <w:r w:rsidRPr="00B61D9F">
        <w:rPr>
          <w:sz w:val="19"/>
          <w:lang w:val="es-MX"/>
        </w:rPr>
        <w:t xml:space="preserve">estratégicos de la quinta generación del Caddy, rediseñado completamente. El nuevo Caddy se lanzará inicialmente en los mercados de Alemania, Austria y Polonia y, paulatinamente, se estrenará en otros </w:t>
      </w:r>
      <w:r w:rsidRPr="00B61D9F">
        <w:rPr>
          <w:sz w:val="19"/>
          <w:lang w:val="es-MX"/>
        </w:rPr>
        <w:lastRenderedPageBreak/>
        <w:t>países antes de que acabe 2020. Algunos de los mercados más importantes son</w:t>
      </w:r>
      <w:r w:rsidR="00895932">
        <w:rPr>
          <w:sz w:val="19"/>
          <w:lang w:val="es-MX"/>
        </w:rPr>
        <w:t>:</w:t>
      </w:r>
      <w:r w:rsidRPr="00B61D9F">
        <w:rPr>
          <w:sz w:val="19"/>
          <w:lang w:val="es-MX"/>
        </w:rPr>
        <w:t xml:space="preserve"> Francia, Gran Bretaña, España, Bélgica, Países Bajos, Turquía e Italia.</w:t>
      </w:r>
    </w:p>
    <w:p w14:paraId="3921755C" w14:textId="4C7C6BB6" w:rsidR="00B61D9F" w:rsidRDefault="00B61D9F" w:rsidP="00B61D9F">
      <w:pPr>
        <w:spacing w:before="120" w:after="120"/>
        <w:rPr>
          <w:sz w:val="19"/>
          <w:lang w:val="es-MX"/>
        </w:rPr>
      </w:pPr>
      <w:r w:rsidRPr="00B61D9F">
        <w:rPr>
          <w:sz w:val="19"/>
          <w:lang w:val="es-MX"/>
        </w:rPr>
        <w:t>"El nuevo Caddy da un gran salto hacia adelante con una oferta de espacio significativamente mayor, perfección absoluta en cada detalle, nuevas tecnologías y una nueva dinámica de diseño"</w:t>
      </w:r>
      <w:r w:rsidR="00D063F1">
        <w:rPr>
          <w:sz w:val="19"/>
          <w:lang w:val="es-MX"/>
        </w:rPr>
        <w:t>,</w:t>
      </w:r>
      <w:r w:rsidRPr="00B61D9F">
        <w:rPr>
          <w:sz w:val="19"/>
          <w:lang w:val="es-MX"/>
        </w:rPr>
        <w:t xml:space="preserve"> coment</w:t>
      </w:r>
      <w:r w:rsidR="00D063F1">
        <w:rPr>
          <w:sz w:val="19"/>
          <w:lang w:val="es-MX"/>
        </w:rPr>
        <w:t>ó</w:t>
      </w:r>
      <w:r w:rsidRPr="00B61D9F">
        <w:rPr>
          <w:sz w:val="19"/>
          <w:lang w:val="es-MX"/>
        </w:rPr>
        <w:t xml:space="preserve"> Sedra</w:t>
      </w:r>
      <w:r w:rsidR="00D063F1">
        <w:rPr>
          <w:sz w:val="19"/>
          <w:lang w:val="es-MX"/>
        </w:rPr>
        <w:t>n</w:t>
      </w:r>
      <w:r w:rsidRPr="00B61D9F">
        <w:rPr>
          <w:sz w:val="19"/>
          <w:lang w:val="es-MX"/>
        </w:rPr>
        <w:t>. "Gracias a esto, el nuevo modelo tiene el potencial para aumentar la cuota de mercado de Volkswagen Vehículos Comerciales en el sector de las furgonetas de reparto urbano y los monovolúmenes compactos en el denominado segmento A a nivel mundial", aclar</w:t>
      </w:r>
      <w:r w:rsidR="00D063F1">
        <w:rPr>
          <w:sz w:val="19"/>
          <w:lang w:val="es-MX"/>
        </w:rPr>
        <w:t>ó</w:t>
      </w:r>
      <w:r w:rsidRPr="00B61D9F">
        <w:rPr>
          <w:sz w:val="19"/>
          <w:lang w:val="es-MX"/>
        </w:rPr>
        <w:t xml:space="preserve"> Heinz-Ju</w:t>
      </w:r>
      <w:r w:rsidRPr="00B61D9F">
        <w:rPr>
          <w:rFonts w:ascii="Arial" w:hAnsi="Arial"/>
          <w:sz w:val="19"/>
          <w:lang w:val="es-MX"/>
        </w:rPr>
        <w:t>̈</w:t>
      </w:r>
      <w:r w:rsidRPr="00B61D9F">
        <w:rPr>
          <w:sz w:val="19"/>
          <w:lang w:val="es-MX"/>
        </w:rPr>
        <w:t>rgen Lo</w:t>
      </w:r>
      <w:r w:rsidRPr="00B61D9F">
        <w:rPr>
          <w:rFonts w:ascii="Arial" w:hAnsi="Arial"/>
          <w:sz w:val="19"/>
          <w:lang w:val="es-MX"/>
        </w:rPr>
        <w:t>̈</w:t>
      </w:r>
      <w:r w:rsidRPr="00B61D9F">
        <w:rPr>
          <w:sz w:val="19"/>
          <w:lang w:val="es-MX"/>
        </w:rPr>
        <w:t>w, responsable de Ventas y Marketing de Volkswagen Vehículos Comerciales.</w:t>
      </w:r>
    </w:p>
    <w:p w14:paraId="730E1A5D" w14:textId="77777777" w:rsidR="00D063F1" w:rsidRPr="00D063F1" w:rsidRDefault="00D063F1" w:rsidP="00D063F1">
      <w:pPr>
        <w:spacing w:before="120" w:after="120"/>
        <w:rPr>
          <w:sz w:val="19"/>
          <w:lang w:val="es-MX"/>
        </w:rPr>
      </w:pPr>
      <w:r w:rsidRPr="00D063F1">
        <w:rPr>
          <w:b/>
          <w:bCs/>
          <w:sz w:val="19"/>
          <w:lang w:val="es-MX"/>
        </w:rPr>
        <w:t xml:space="preserve">Carismático diseño y nuevas características exteriores </w:t>
      </w:r>
    </w:p>
    <w:p w14:paraId="3269EDED" w14:textId="7AAE01BA" w:rsidR="00D063F1" w:rsidRDefault="00D063F1" w:rsidP="00D063F1">
      <w:pPr>
        <w:spacing w:before="120" w:after="120"/>
        <w:rPr>
          <w:sz w:val="19"/>
          <w:lang w:val="es-MX"/>
        </w:rPr>
      </w:pPr>
      <w:r w:rsidRPr="00D063F1">
        <w:rPr>
          <w:sz w:val="19"/>
          <w:lang w:val="es-MX"/>
        </w:rPr>
        <w:t xml:space="preserve">El diseño basado en la plataforma MQB se hace patente a primera vista a través de una </w:t>
      </w:r>
      <w:r w:rsidR="00E962EF">
        <w:rPr>
          <w:sz w:val="19"/>
          <w:lang w:val="es-MX"/>
        </w:rPr>
        <w:t>distancia entre ejes (batalla)</w:t>
      </w:r>
      <w:r w:rsidRPr="00D063F1">
        <w:rPr>
          <w:sz w:val="19"/>
          <w:lang w:val="es-MX"/>
        </w:rPr>
        <w:t xml:space="preserve"> corta prolongada que le confiere al nuevo Caddy unas proporciones mucho más dinámicas. Los diseñadores utilizaron la ventaja técnica de realizar sobre esta base una carrocería completamente nueva – más carismática que nunca. En términos de tecnología y equipamiento, el exterior del Caddy, de hasta siete plazas, se caracteriza por numerosas novedades: algunas de ellas son el cierre asistido eléctrico opcional para las puertas corredizas y el portón trasero, así como un gran techo deflector</w:t>
      </w:r>
      <w:r>
        <w:rPr>
          <w:sz w:val="19"/>
          <w:lang w:val="es-MX"/>
        </w:rPr>
        <w:t xml:space="preserve"> </w:t>
      </w:r>
      <w:r w:rsidRPr="00D063F1">
        <w:rPr>
          <w:sz w:val="19"/>
          <w:lang w:val="es-MX"/>
        </w:rPr>
        <w:t>panorámico, con una superficie acristalada de 1,4 m</w:t>
      </w:r>
      <w:r w:rsidR="00357C3B">
        <w:rPr>
          <w:sz w:val="19"/>
          <w:lang w:val="es-MX"/>
        </w:rPr>
        <w:t>2</w:t>
      </w:r>
      <w:r w:rsidRPr="00D063F1">
        <w:rPr>
          <w:sz w:val="19"/>
          <w:lang w:val="es-MX"/>
        </w:rPr>
        <w:t>, que se extiende por encima de la primera y la segunda fila de asientos.</w:t>
      </w:r>
    </w:p>
    <w:p w14:paraId="3168C614" w14:textId="75FBF2DA" w:rsidR="006427F0" w:rsidRPr="006427F0" w:rsidRDefault="006427F0" w:rsidP="006427F0">
      <w:pPr>
        <w:spacing w:before="120" w:after="120"/>
        <w:rPr>
          <w:sz w:val="19"/>
          <w:lang w:val="es-MX"/>
        </w:rPr>
      </w:pPr>
      <w:r w:rsidRPr="006427F0">
        <w:rPr>
          <w:sz w:val="19"/>
          <w:lang w:val="es-MX"/>
        </w:rPr>
        <w:t>Además, son novedad las nuevas llantas de aleación ligera de hasta 18 pulgadas y, en las versiones superiores, equipa de serie nuevos faros antiniebla y grupos ópticos traseros LED. El Caddy incorpora a bordo, por primera vez, el sistema de cierre y arranque sin llave Keyless Access (abreviado Kessy) y el "Digital Cockpit"</w:t>
      </w:r>
      <w:r w:rsidR="00895932">
        <w:rPr>
          <w:sz w:val="19"/>
          <w:lang w:val="es-MX"/>
        </w:rPr>
        <w:t>.</w:t>
      </w:r>
    </w:p>
    <w:p w14:paraId="1B83A889" w14:textId="77777777" w:rsidR="006427F0" w:rsidRPr="006427F0" w:rsidRDefault="006427F0" w:rsidP="006427F0">
      <w:pPr>
        <w:spacing w:before="120" w:after="120"/>
        <w:rPr>
          <w:sz w:val="19"/>
          <w:lang w:val="es-MX"/>
        </w:rPr>
      </w:pPr>
      <w:r w:rsidRPr="006427F0">
        <w:rPr>
          <w:sz w:val="19"/>
          <w:lang w:val="es-MX"/>
        </w:rPr>
        <w:t xml:space="preserve">La nomenclatura de las versiones de equipamiento para turismos también es novedad: la línea "Trendline" se denominará en el futuro "Caddy"; la línea "Comfortline" pasará a llamarse "Life"; y la línea "Highline" se convierte en "Style". </w:t>
      </w:r>
    </w:p>
    <w:p w14:paraId="5AE7AF84" w14:textId="77777777" w:rsidR="006427F0" w:rsidRPr="006427F0" w:rsidRDefault="006427F0" w:rsidP="006427F0">
      <w:pPr>
        <w:spacing w:before="120" w:after="120"/>
        <w:rPr>
          <w:sz w:val="19"/>
          <w:lang w:val="es-MX"/>
        </w:rPr>
      </w:pPr>
      <w:r w:rsidRPr="006427F0">
        <w:rPr>
          <w:b/>
          <w:bCs/>
          <w:sz w:val="19"/>
          <w:lang w:val="es-MX"/>
        </w:rPr>
        <w:t xml:space="preserve">Interior más grande con puesto de conducción de alta tecnología digitalizado </w:t>
      </w:r>
    </w:p>
    <w:p w14:paraId="78ABE17E" w14:textId="03126524" w:rsidR="006427F0" w:rsidRPr="006427F0" w:rsidRDefault="006427F0" w:rsidP="006427F0">
      <w:pPr>
        <w:spacing w:before="120" w:after="120"/>
        <w:rPr>
          <w:sz w:val="19"/>
          <w:lang w:val="es-MX"/>
        </w:rPr>
      </w:pPr>
      <w:r w:rsidRPr="006427F0">
        <w:rPr>
          <w:sz w:val="19"/>
          <w:lang w:val="es-MX"/>
        </w:rPr>
        <w:t>El interior de la quinta generación del polivalente modelo convence con nuevas soluciones de alta tecnología y una oferta de espacio notablemente mayor. La versión con batalla larga –</w:t>
      </w:r>
      <w:r w:rsidRPr="006427F0">
        <w:rPr>
          <w:b/>
          <w:bCs/>
          <w:sz w:val="19"/>
          <w:lang w:val="es-MX"/>
        </w:rPr>
        <w:t>Caddy Maxi</w:t>
      </w:r>
      <w:r w:rsidRPr="006427F0">
        <w:rPr>
          <w:sz w:val="19"/>
          <w:lang w:val="es-MX"/>
        </w:rPr>
        <w:t>– ofrece ahora espacio suficiente para transportar hasta dos europale</w:t>
      </w:r>
      <w:r w:rsidR="00895932">
        <w:rPr>
          <w:sz w:val="19"/>
          <w:lang w:val="es-MX"/>
        </w:rPr>
        <w:t>ts</w:t>
      </w:r>
      <w:r w:rsidRPr="006427F0">
        <w:rPr>
          <w:sz w:val="19"/>
          <w:lang w:val="es-MX"/>
        </w:rPr>
        <w:t xml:space="preserve"> que pueden ser cargados en sentido transversal/trasero transversal o también centralmente en sentido transversal/trasero longitudinal. La arquitectura de los elementos de visualización y de mando se ha rediseñado completa-mente: las interfaces interactivas para el conductor y el acompañante forman el nuevo "Digital Cockpit" (cuadro de instrumentos digital) y los sistemas de radio e infotainment con grandes pantallas de 6,5 a 10,0 pulgadas. La fusión del "Digital Cockpit" y el sistema de navegación superior con pantalla de 10,0 pulgadas da lugar a un nuevo panorama digital de los elementos de visualización y de mando denominado "Innovision Cockpit". El Caddy busca deliberadamente la proximidad al Golf. Los sistemas de infotainment pueden acceder a los servicios móviles en línea y a las funciones de "Volkswagen We" a través de la unidad de control del módulo de llamada de emergencia y la unidad de comunicación (OCU) con eSIM integrada. Gracias a esto, el nuevo Caddy está "always on" (siempre en línea). </w:t>
      </w:r>
    </w:p>
    <w:p w14:paraId="7ADF1401" w14:textId="77777777" w:rsidR="00A806B6" w:rsidRDefault="006427F0" w:rsidP="006427F0">
      <w:pPr>
        <w:spacing w:before="120" w:after="120"/>
        <w:rPr>
          <w:sz w:val="19"/>
          <w:lang w:val="es-MX"/>
        </w:rPr>
      </w:pPr>
      <w:r w:rsidRPr="006427F0">
        <w:rPr>
          <w:sz w:val="19"/>
          <w:lang w:val="es-MX"/>
        </w:rPr>
        <w:t xml:space="preserve">Otras de las novedades del Caddy son las superficies digitales táctiles para las funciones de luz, visibilidad, sonido y menú. El mando giratorio para la luz ya ha </w:t>
      </w:r>
      <w:r w:rsidRPr="006427F0">
        <w:rPr>
          <w:sz w:val="19"/>
          <w:lang w:val="es-MX"/>
        </w:rPr>
        <w:lastRenderedPageBreak/>
        <w:t>quedado obsoleto, ahora asume su papel el panel táctil para Luz &amp; Visibilidad, situado en la parte delantera izquierda, al lado del volante. De este modo, el conductor y el acompañante pueden acceder rápida y cómodamente a las opciones de menú de la unidad de control central mediante las teclas de acceso directo. Además, las nuevas y potentes luces interiores LED de funcionamiento táctil, los asientos ergonómicos y una fuente de alimentación para los dispositivos externos de 230V perfeccionan la vida a bordo del Caddy. Otra de las novedades es un ventilador en el techo para una mejor climatización y una ventilación rápida e independiente en la parte trasera del habitáculo.</w:t>
      </w:r>
    </w:p>
    <w:p w14:paraId="31C8B29D" w14:textId="7EE5504E" w:rsidR="006427F0" w:rsidRPr="006427F0" w:rsidRDefault="006427F0" w:rsidP="006427F0">
      <w:pPr>
        <w:spacing w:before="120" w:after="120"/>
        <w:rPr>
          <w:sz w:val="19"/>
          <w:lang w:val="es-MX"/>
        </w:rPr>
      </w:pPr>
      <w:r w:rsidRPr="006427F0">
        <w:rPr>
          <w:b/>
          <w:bCs/>
          <w:sz w:val="19"/>
          <w:lang w:val="es-MX"/>
        </w:rPr>
        <w:t>Twindosing reduce significativamente las emisiones de óxidos nítricos de los motores TDI</w:t>
      </w:r>
      <w:r w:rsidRPr="006427F0">
        <w:rPr>
          <w:b/>
          <w:bCs/>
          <w:sz w:val="19"/>
          <w:lang w:val="es-MX"/>
        </w:rPr>
        <w:br/>
      </w:r>
      <w:r w:rsidRPr="006427F0">
        <w:rPr>
          <w:sz w:val="19"/>
          <w:lang w:val="es-MX"/>
        </w:rPr>
        <w:t>Los nuevos motores de cuatro cilindros del Caddy son tan innovadores como los sistemas de asistencia</w:t>
      </w:r>
      <w:r w:rsidR="005A7A11">
        <w:rPr>
          <w:sz w:val="19"/>
          <w:lang w:val="es-MX"/>
        </w:rPr>
        <w:t xml:space="preserve"> </w:t>
      </w:r>
      <w:r w:rsidRPr="006427F0">
        <w:rPr>
          <w:sz w:val="19"/>
          <w:lang w:val="es-MX"/>
        </w:rPr>
        <w:t xml:space="preserve">y están equipados con filtros de partículas. </w:t>
      </w:r>
      <w:r w:rsidR="001F51E5">
        <w:rPr>
          <w:sz w:val="19"/>
          <w:lang w:val="es-MX"/>
        </w:rPr>
        <w:t>T</w:t>
      </w:r>
      <w:r w:rsidRPr="006427F0">
        <w:rPr>
          <w:sz w:val="19"/>
          <w:lang w:val="es-MX"/>
        </w:rPr>
        <w:t xml:space="preserve">urbodiésel (TDI): por primera vez, el nuevo twindosing se utiliza para los motores TDI con potencias entre 55 </w:t>
      </w:r>
      <w:r w:rsidR="005A7A11">
        <w:rPr>
          <w:sz w:val="19"/>
          <w:lang w:val="es-MX"/>
        </w:rPr>
        <w:t>Hp</w:t>
      </w:r>
      <w:r w:rsidRPr="006427F0">
        <w:rPr>
          <w:sz w:val="19"/>
          <w:lang w:val="es-MX"/>
        </w:rPr>
        <w:t xml:space="preserve"> / 75 </w:t>
      </w:r>
      <w:r w:rsidR="005A7A11">
        <w:rPr>
          <w:sz w:val="19"/>
          <w:lang w:val="es-MX"/>
        </w:rPr>
        <w:t>Nm</w:t>
      </w:r>
      <w:r w:rsidRPr="006427F0">
        <w:rPr>
          <w:sz w:val="19"/>
          <w:lang w:val="es-MX"/>
        </w:rPr>
        <w:t xml:space="preserve"> y 90 </w:t>
      </w:r>
      <w:r w:rsidR="005A7A11">
        <w:rPr>
          <w:sz w:val="19"/>
          <w:lang w:val="es-MX"/>
        </w:rPr>
        <w:t>Hp</w:t>
      </w:r>
      <w:r w:rsidRPr="006427F0">
        <w:rPr>
          <w:sz w:val="19"/>
          <w:lang w:val="es-MX"/>
        </w:rPr>
        <w:t xml:space="preserve"> / 122 </w:t>
      </w:r>
      <w:r w:rsidR="005A7A11">
        <w:rPr>
          <w:sz w:val="19"/>
          <w:lang w:val="es-MX"/>
        </w:rPr>
        <w:t>Nm</w:t>
      </w:r>
      <w:r w:rsidRPr="006427F0">
        <w:rPr>
          <w:sz w:val="19"/>
          <w:lang w:val="es-MX"/>
        </w:rPr>
        <w:t>; las emisiones de óxido de nitrógeno (NOx) se reducen significativamente, en comparación con el modelo anterior, mediante dos convertidores catalíticos SCR y la doble inyección de AdBlue.</w:t>
      </w:r>
    </w:p>
    <w:p w14:paraId="74737790" w14:textId="0571E316" w:rsidR="006427F0" w:rsidRPr="006427F0" w:rsidRDefault="006427F0" w:rsidP="006427F0">
      <w:pPr>
        <w:spacing w:before="120" w:after="120"/>
        <w:rPr>
          <w:sz w:val="19"/>
          <w:lang w:val="es-MX"/>
        </w:rPr>
      </w:pPr>
      <w:r w:rsidRPr="006427F0">
        <w:rPr>
          <w:sz w:val="19"/>
          <w:lang w:val="es-MX"/>
        </w:rPr>
        <w:t xml:space="preserve">Eficientes y sostenibles al mismo tiempo: el motor turbo de gasolina (TSI) de 84 </w:t>
      </w:r>
      <w:r w:rsidR="005A7A11">
        <w:rPr>
          <w:sz w:val="19"/>
          <w:lang w:val="es-MX"/>
        </w:rPr>
        <w:t>Hp</w:t>
      </w:r>
      <w:r w:rsidRPr="006427F0">
        <w:rPr>
          <w:sz w:val="19"/>
          <w:lang w:val="es-MX"/>
        </w:rPr>
        <w:t xml:space="preserve"> / 116 </w:t>
      </w:r>
      <w:r w:rsidR="005A7A11">
        <w:rPr>
          <w:sz w:val="19"/>
          <w:lang w:val="es-MX"/>
        </w:rPr>
        <w:t>Nm</w:t>
      </w:r>
      <w:r w:rsidRPr="006427F0">
        <w:rPr>
          <w:sz w:val="19"/>
          <w:lang w:val="es-MX"/>
        </w:rPr>
        <w:t xml:space="preserve"> y un motor de gas natural comprimido (TGI). Las nuevas técnicas de propulsión tienen un impacto notablemente positivo tanto a nivel ecológico como económico: dependiendo de la versión de motor equipada, el consumo pronosticado del Caddy, en comparación con el modelo anterior, es hasta un 12 % más bajo</w:t>
      </w:r>
      <w:r w:rsidR="001F51E5">
        <w:rPr>
          <w:sz w:val="19"/>
          <w:lang w:val="es-MX"/>
        </w:rPr>
        <w:t>.</w:t>
      </w:r>
      <w:bookmarkStart w:id="0" w:name="_GoBack"/>
      <w:bookmarkEnd w:id="0"/>
      <w:r w:rsidRPr="006427F0">
        <w:rPr>
          <w:sz w:val="19"/>
          <w:lang w:val="es-MX"/>
        </w:rPr>
        <w:t xml:space="preserve"> El nuevo diseño exterior contribuye también a mejorar la eficiencia: el coeficiente aerodinámico cw (modelo anterior: 0,33) pudo reducirse en el nuevo Caddy a 0,30 –punto de referencia en el segmento de este tipo de vehículos. </w:t>
      </w:r>
    </w:p>
    <w:p w14:paraId="12270A86" w14:textId="77777777" w:rsidR="006427F0" w:rsidRPr="006427F0" w:rsidRDefault="006427F0" w:rsidP="006427F0">
      <w:pPr>
        <w:spacing w:before="120" w:after="120"/>
        <w:rPr>
          <w:b/>
          <w:bCs/>
          <w:sz w:val="19"/>
          <w:lang w:val="es-MX"/>
        </w:rPr>
      </w:pPr>
      <w:r w:rsidRPr="006427F0">
        <w:rPr>
          <w:b/>
          <w:bCs/>
          <w:sz w:val="19"/>
          <w:lang w:val="es-MX"/>
        </w:rPr>
        <w:t xml:space="preserve">Resumen general de los nuevos sistemas de asistencia de la quinta generación del Caddy: </w:t>
      </w:r>
    </w:p>
    <w:p w14:paraId="4801341F" w14:textId="5D955710" w:rsidR="006427F0" w:rsidRPr="006427F0" w:rsidRDefault="006427F0" w:rsidP="0046437F">
      <w:pPr>
        <w:spacing w:before="120" w:after="120"/>
        <w:ind w:left="284"/>
        <w:rPr>
          <w:sz w:val="19"/>
          <w:lang w:val="es-MX"/>
        </w:rPr>
      </w:pPr>
      <w:r w:rsidRPr="006427F0">
        <w:rPr>
          <w:sz w:val="19"/>
          <w:lang w:val="es-MX"/>
        </w:rPr>
        <w:t>• Travel Assist (conducción automática, Level 2)</w:t>
      </w:r>
      <w:r w:rsidRPr="006427F0">
        <w:rPr>
          <w:sz w:val="19"/>
          <w:lang w:val="es-MX"/>
        </w:rPr>
        <w:br/>
        <w:t>• ACC con Stop &amp; Go (control automático de distancia)</w:t>
      </w:r>
      <w:r w:rsidRPr="006427F0">
        <w:rPr>
          <w:sz w:val="19"/>
          <w:lang w:val="es-MX"/>
        </w:rPr>
        <w:br/>
        <w:t>• "Trailer Assist" (asistente para maniobras con remolque)</w:t>
      </w:r>
      <w:r w:rsidRPr="006427F0">
        <w:rPr>
          <w:sz w:val="19"/>
          <w:lang w:val="es-MX"/>
        </w:rPr>
        <w:br/>
        <w:t>• Sistema de asistencia para cambiar de carril (integrado en el sensor de radar</w:t>
      </w:r>
      <w:r w:rsidR="0046437F">
        <w:rPr>
          <w:sz w:val="19"/>
          <w:lang w:val="es-MX"/>
        </w:rPr>
        <w:t xml:space="preserve"> </w:t>
      </w:r>
      <w:r w:rsidRPr="006427F0">
        <w:rPr>
          <w:sz w:val="19"/>
          <w:lang w:val="es-MX"/>
        </w:rPr>
        <w:t>trasero)</w:t>
      </w:r>
      <w:r w:rsidRPr="006427F0">
        <w:rPr>
          <w:sz w:val="19"/>
          <w:lang w:val="es-MX"/>
        </w:rPr>
        <w:br/>
        <w:t>• Asistente de salida del aparcamiento (integrado en el sensor de radar trasero)</w:t>
      </w:r>
      <w:r w:rsidRPr="006427F0">
        <w:rPr>
          <w:sz w:val="19"/>
          <w:lang w:val="es-MX"/>
        </w:rPr>
        <w:br/>
        <w:t xml:space="preserve">• Emergency Assist (parada asistida del Caddy en caso de emergencia) </w:t>
      </w:r>
    </w:p>
    <w:p w14:paraId="40905A25" w14:textId="77777777" w:rsidR="006427F0" w:rsidRPr="006427F0" w:rsidRDefault="006427F0" w:rsidP="00A806B6">
      <w:pPr>
        <w:spacing w:before="120" w:after="120"/>
        <w:rPr>
          <w:sz w:val="19"/>
          <w:lang w:val="es-MX"/>
        </w:rPr>
      </w:pPr>
      <w:r w:rsidRPr="006427F0">
        <w:rPr>
          <w:sz w:val="19"/>
          <w:lang w:val="es-MX"/>
        </w:rPr>
        <w:t xml:space="preserve">Además, se han transferido al nuevo Caddy los siguientes sistemas del modelo anterior, llevándolos al último estado de desarrollo: </w:t>
      </w:r>
    </w:p>
    <w:p w14:paraId="7CDF1687" w14:textId="7CB3D355" w:rsidR="006427F0" w:rsidRDefault="006427F0" w:rsidP="00A806B6">
      <w:pPr>
        <w:spacing w:before="120" w:after="120"/>
        <w:ind w:left="284"/>
        <w:rPr>
          <w:sz w:val="19"/>
          <w:lang w:val="es-MX"/>
        </w:rPr>
      </w:pPr>
      <w:r w:rsidRPr="006427F0">
        <w:rPr>
          <w:sz w:val="19"/>
          <w:lang w:val="es-MX"/>
        </w:rPr>
        <w:t>• Front Assist</w:t>
      </w:r>
      <w:r w:rsidRPr="006427F0">
        <w:rPr>
          <w:sz w:val="19"/>
          <w:lang w:val="es-MX"/>
        </w:rPr>
        <w:br/>
        <w:t>• Ayuda de aparcamiento (ParkPilot)</w:t>
      </w:r>
      <w:r w:rsidRPr="006427F0">
        <w:rPr>
          <w:sz w:val="19"/>
          <w:lang w:val="es-MX"/>
        </w:rPr>
        <w:br/>
        <w:t>• Asistente de arranque en pendientes</w:t>
      </w:r>
      <w:r w:rsidRPr="006427F0">
        <w:rPr>
          <w:sz w:val="19"/>
          <w:lang w:val="es-MX"/>
        </w:rPr>
        <w:br/>
        <w:t>• ESC con ABS, ASR, EDS</w:t>
      </w:r>
      <w:r w:rsidRPr="006427F0">
        <w:rPr>
          <w:sz w:val="19"/>
          <w:lang w:val="es-MX"/>
        </w:rPr>
        <w:br/>
        <w:t>• Sistema de asistencia para luz de carretera</w:t>
      </w:r>
      <w:r w:rsidRPr="006427F0">
        <w:rPr>
          <w:sz w:val="19"/>
          <w:lang w:val="es-MX"/>
        </w:rPr>
        <w:br/>
        <w:t>• Lane Assist (asistente de aviso de salida del carril) • Sistema de detección del</w:t>
      </w:r>
      <w:r>
        <w:rPr>
          <w:sz w:val="19"/>
          <w:lang w:val="es-MX"/>
        </w:rPr>
        <w:t xml:space="preserve"> </w:t>
      </w:r>
      <w:r w:rsidRPr="006427F0">
        <w:rPr>
          <w:sz w:val="19"/>
          <w:lang w:val="es-MX"/>
        </w:rPr>
        <w:t>cansancio</w:t>
      </w:r>
      <w:r w:rsidRPr="006427F0">
        <w:rPr>
          <w:sz w:val="19"/>
          <w:lang w:val="es-MX"/>
        </w:rPr>
        <w:br/>
        <w:t>• Sistema de frenado anticolisiones múltiples</w:t>
      </w:r>
      <w:r w:rsidRPr="006427F0">
        <w:rPr>
          <w:sz w:val="19"/>
          <w:lang w:val="es-MX"/>
        </w:rPr>
        <w:br/>
        <w:t>• Asistente de aparcamiento</w:t>
      </w:r>
      <w:r w:rsidRPr="006427F0">
        <w:rPr>
          <w:sz w:val="19"/>
          <w:lang w:val="es-MX"/>
        </w:rPr>
        <w:br/>
      </w:r>
      <w:r w:rsidRPr="006427F0">
        <w:rPr>
          <w:sz w:val="19"/>
          <w:lang w:val="es-MX"/>
        </w:rPr>
        <w:lastRenderedPageBreak/>
        <w:t>• Sistema de control de la presión de los neumáticos • Sistema de cámara de marcha</w:t>
      </w:r>
      <w:r>
        <w:rPr>
          <w:sz w:val="19"/>
          <w:lang w:val="es-MX"/>
        </w:rPr>
        <w:t xml:space="preserve"> </w:t>
      </w:r>
      <w:r w:rsidRPr="006427F0">
        <w:rPr>
          <w:sz w:val="19"/>
          <w:lang w:val="es-MX"/>
        </w:rPr>
        <w:t>atrás (Rear View)</w:t>
      </w:r>
      <w:r w:rsidRPr="006427F0">
        <w:rPr>
          <w:sz w:val="19"/>
          <w:lang w:val="es-MX"/>
        </w:rPr>
        <w:br/>
        <w:t>• Limitador de velocidad con regulador de velocidad • Sistema de reconocimiento de</w:t>
      </w:r>
      <w:r>
        <w:rPr>
          <w:sz w:val="19"/>
          <w:lang w:val="es-MX"/>
        </w:rPr>
        <w:t xml:space="preserve"> </w:t>
      </w:r>
      <w:r w:rsidRPr="006427F0">
        <w:rPr>
          <w:sz w:val="19"/>
          <w:lang w:val="es-MX"/>
        </w:rPr>
        <w:t xml:space="preserve">señales de tráfico </w:t>
      </w:r>
    </w:p>
    <w:p w14:paraId="36CAE499" w14:textId="20B09DAC" w:rsidR="0046437F" w:rsidRDefault="0046437F" w:rsidP="0046437F">
      <w:pPr>
        <w:spacing w:before="120" w:after="120"/>
        <w:rPr>
          <w:sz w:val="19"/>
          <w:lang w:val="es-MX"/>
        </w:rPr>
      </w:pPr>
    </w:p>
    <w:p w14:paraId="329D8C07" w14:textId="6111B964" w:rsidR="0046437F" w:rsidRDefault="0046437F" w:rsidP="0046437F">
      <w:pPr>
        <w:spacing w:before="120" w:after="120"/>
        <w:rPr>
          <w:sz w:val="19"/>
          <w:lang w:val="es-MX"/>
        </w:rPr>
      </w:pPr>
    </w:p>
    <w:p w14:paraId="00020ACC" w14:textId="6964E2F0" w:rsidR="0046437F" w:rsidRDefault="0046437F" w:rsidP="0046437F">
      <w:pPr>
        <w:spacing w:before="120" w:after="120"/>
        <w:rPr>
          <w:sz w:val="19"/>
          <w:lang w:val="es-MX"/>
        </w:rPr>
      </w:pPr>
    </w:p>
    <w:p w14:paraId="5E62FF2F" w14:textId="16E4884A" w:rsidR="0046437F" w:rsidRDefault="0046437F" w:rsidP="0046437F">
      <w:pPr>
        <w:spacing w:before="120" w:after="120"/>
        <w:rPr>
          <w:sz w:val="19"/>
          <w:lang w:val="es-MX"/>
        </w:rPr>
      </w:pPr>
    </w:p>
    <w:p w14:paraId="584D4D08" w14:textId="2891170E" w:rsidR="0046437F" w:rsidRDefault="0046437F" w:rsidP="0046437F">
      <w:pPr>
        <w:spacing w:before="120" w:after="120"/>
        <w:rPr>
          <w:sz w:val="19"/>
          <w:lang w:val="es-MX"/>
        </w:rPr>
      </w:pPr>
    </w:p>
    <w:p w14:paraId="612E442F" w14:textId="46FA9F95" w:rsidR="0046437F" w:rsidRDefault="0046437F" w:rsidP="0046437F">
      <w:pPr>
        <w:spacing w:before="120" w:after="120"/>
        <w:rPr>
          <w:sz w:val="19"/>
          <w:lang w:val="es-MX"/>
        </w:rPr>
      </w:pPr>
    </w:p>
    <w:p w14:paraId="17C8EF2C" w14:textId="128C2EDF" w:rsidR="0046437F" w:rsidRDefault="0046437F" w:rsidP="0046437F">
      <w:pPr>
        <w:spacing w:before="120" w:after="120"/>
        <w:rPr>
          <w:sz w:val="19"/>
          <w:lang w:val="es-MX"/>
        </w:rPr>
      </w:pPr>
    </w:p>
    <w:p w14:paraId="26EEEA38" w14:textId="369C2B94" w:rsidR="0046437F" w:rsidRDefault="0046437F" w:rsidP="0046437F">
      <w:pPr>
        <w:spacing w:before="120" w:after="120"/>
        <w:rPr>
          <w:sz w:val="19"/>
          <w:lang w:val="es-MX"/>
        </w:rPr>
      </w:pPr>
    </w:p>
    <w:p w14:paraId="2040A050" w14:textId="6A52E4D7" w:rsidR="0046437F" w:rsidRDefault="0046437F" w:rsidP="0046437F">
      <w:pPr>
        <w:spacing w:before="120" w:after="120"/>
        <w:rPr>
          <w:sz w:val="19"/>
          <w:lang w:val="es-MX"/>
        </w:rPr>
      </w:pPr>
    </w:p>
    <w:p w14:paraId="09220CC3" w14:textId="7A504398" w:rsidR="0046437F" w:rsidRDefault="0046437F" w:rsidP="0046437F">
      <w:pPr>
        <w:spacing w:before="120" w:after="120"/>
        <w:rPr>
          <w:sz w:val="19"/>
          <w:lang w:val="es-MX"/>
        </w:rPr>
      </w:pPr>
    </w:p>
    <w:p w14:paraId="743E053E" w14:textId="0A5C1270" w:rsidR="0046437F" w:rsidRDefault="0046437F" w:rsidP="0046437F">
      <w:pPr>
        <w:spacing w:before="120" w:after="120"/>
        <w:rPr>
          <w:sz w:val="19"/>
          <w:lang w:val="es-MX"/>
        </w:rPr>
      </w:pPr>
    </w:p>
    <w:p w14:paraId="093C105B" w14:textId="604C3957" w:rsidR="0046437F" w:rsidRDefault="0046437F" w:rsidP="0046437F">
      <w:pPr>
        <w:spacing w:before="120" w:after="120"/>
        <w:rPr>
          <w:sz w:val="19"/>
          <w:lang w:val="es-MX"/>
        </w:rPr>
      </w:pPr>
    </w:p>
    <w:p w14:paraId="6740A6FA" w14:textId="3652C5FF" w:rsidR="0046437F" w:rsidRDefault="0046437F" w:rsidP="0046437F">
      <w:pPr>
        <w:spacing w:before="120" w:after="120"/>
        <w:rPr>
          <w:sz w:val="19"/>
          <w:lang w:val="es-MX"/>
        </w:rPr>
      </w:pPr>
    </w:p>
    <w:p w14:paraId="2082A72C" w14:textId="4F540D2A" w:rsidR="0046437F" w:rsidRDefault="0046437F" w:rsidP="0046437F">
      <w:pPr>
        <w:spacing w:before="120" w:after="120"/>
        <w:rPr>
          <w:sz w:val="19"/>
          <w:lang w:val="es-MX"/>
        </w:rPr>
      </w:pPr>
    </w:p>
    <w:p w14:paraId="6689D75A" w14:textId="51178264" w:rsidR="0046437F" w:rsidRDefault="0046437F" w:rsidP="0046437F">
      <w:pPr>
        <w:spacing w:before="120" w:after="120"/>
        <w:rPr>
          <w:sz w:val="19"/>
          <w:lang w:val="es-MX"/>
        </w:rPr>
      </w:pPr>
    </w:p>
    <w:p w14:paraId="3ECEB37C" w14:textId="1AC86B2C" w:rsidR="0046437F" w:rsidRDefault="0046437F" w:rsidP="0046437F">
      <w:pPr>
        <w:spacing w:before="120" w:after="120"/>
        <w:rPr>
          <w:sz w:val="19"/>
          <w:lang w:val="es-MX"/>
        </w:rPr>
      </w:pPr>
    </w:p>
    <w:p w14:paraId="15C449A2" w14:textId="26498CBE" w:rsidR="0046437F" w:rsidRDefault="0046437F" w:rsidP="0046437F">
      <w:pPr>
        <w:spacing w:before="120" w:after="120"/>
        <w:rPr>
          <w:sz w:val="19"/>
          <w:lang w:val="es-MX"/>
        </w:rPr>
      </w:pPr>
    </w:p>
    <w:tbl>
      <w:tblPr>
        <w:tblpPr w:leftFromText="142" w:rightFromText="142" w:tblpYSpec="bottom"/>
        <w:tblOverlap w:val="never"/>
        <w:tblW w:w="7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46437F" w:rsidRPr="0052584C" w14:paraId="0B86A554" w14:textId="77777777" w:rsidTr="00653254">
        <w:tc>
          <w:tcPr>
            <w:tcW w:w="7058" w:type="dxa"/>
            <w:tcBorders>
              <w:top w:val="single" w:sz="2" w:space="0" w:color="auto"/>
              <w:left w:val="nil"/>
              <w:bottom w:val="single" w:sz="2" w:space="0" w:color="auto"/>
              <w:right w:val="nil"/>
            </w:tcBorders>
          </w:tcPr>
          <w:p w14:paraId="67729441" w14:textId="196266F8" w:rsidR="0046437F" w:rsidRPr="00934A7B" w:rsidRDefault="0046437F" w:rsidP="00653254">
            <w:pPr>
              <w:pStyle w:val="Abbinder"/>
              <w:spacing w:before="120" w:after="120" w:line="264" w:lineRule="auto"/>
              <w:contextualSpacing/>
              <w:rPr>
                <w:b/>
                <w:sz w:val="14"/>
                <w:szCs w:val="14"/>
                <w:lang w:val="es-MX"/>
              </w:rPr>
            </w:pPr>
            <w:r w:rsidRPr="00934A7B">
              <w:rPr>
                <w:b/>
                <w:sz w:val="14"/>
                <w:szCs w:val="14"/>
                <w:lang w:val="es-MX"/>
              </w:rPr>
              <w:t xml:space="preserve">Sobre </w:t>
            </w:r>
            <w:r>
              <w:rPr>
                <w:b/>
                <w:sz w:val="14"/>
                <w:szCs w:val="14"/>
                <w:lang w:val="es-MX"/>
              </w:rPr>
              <w:t xml:space="preserve">la marca </w:t>
            </w:r>
            <w:r w:rsidRPr="00934A7B">
              <w:rPr>
                <w:b/>
                <w:sz w:val="14"/>
                <w:szCs w:val="14"/>
                <w:lang w:val="es-MX"/>
              </w:rPr>
              <w:t xml:space="preserve">Volkswagen </w:t>
            </w:r>
            <w:r>
              <w:rPr>
                <w:b/>
                <w:sz w:val="14"/>
                <w:szCs w:val="14"/>
                <w:lang w:val="es-MX"/>
              </w:rPr>
              <w:t>Vehículos Comerciales</w:t>
            </w:r>
          </w:p>
          <w:p w14:paraId="31AE6C8A" w14:textId="1AA5FE7B" w:rsidR="0046437F" w:rsidRPr="0046437F" w:rsidRDefault="0046437F" w:rsidP="00653254">
            <w:pPr>
              <w:pStyle w:val="Abbinder"/>
              <w:spacing w:before="120" w:after="120" w:line="264" w:lineRule="auto"/>
              <w:contextualSpacing/>
              <w:rPr>
                <w:sz w:val="14"/>
                <w:szCs w:val="14"/>
                <w:lang w:val="es-MX"/>
              </w:rPr>
            </w:pPr>
            <w:r w:rsidRPr="0046437F">
              <w:rPr>
                <w:sz w:val="14"/>
                <w:szCs w:val="14"/>
                <w:lang w:val="es-MX"/>
              </w:rPr>
              <w:t>"We transport success". Volkswagen Vehículos Comerciales (VWN) es una marca independiente dentro del Grupo Volkswagen responsable del desarrollo, la construcción y la venta de vehículos comerciales ligeros entre los que se encuentran las gamas Transporter, Caddy, Crafter y Amarok, que se producen en las plantas de Hannover (D), Poznań (PL), Września (PL) y Pacheco (ARG). La marca entregó alrededor de 491.600 vehículos comerciales ligeros en 2019. Nuestros vehículos transportan trabajadores de la construcción, familias y aventureros, barras de pan, paquetes y tablas de surf. Nuestros vehículos ayudan diariamente a innumerables personas de todo el mundo a hacer un buen trabajo, circulan por las carreteras como talleres móviles y llevan médicos de urgencias y agentes de policía a su lugar de trabajo. VWN es también la marca líder del Grupo Volkswagen para la conducción autónoma, así como para la Movilidad como Servicio (MaaS) y el Transporte como Servicio (TaaS), y, por lo tanto, también desarrollará y construirá los correspondientes Vehículos de Propósito Especial (SPV), como robo-taxis y transportadores en el futuro. Así es como movemos una sociedad entera, con todas sus exigencias de movilidad limpia, inteligente y sostenible. Más de 24.000 empleados trabajan en las plantas de la marca en todo el mundo, solo en Hannover alrededor de 15.000.</w:t>
            </w:r>
          </w:p>
        </w:tc>
      </w:tr>
    </w:tbl>
    <w:p w14:paraId="6EA91409" w14:textId="77777777" w:rsidR="0046437F" w:rsidRPr="006427F0" w:rsidRDefault="0046437F" w:rsidP="0046437F">
      <w:pPr>
        <w:spacing w:before="120" w:after="120"/>
        <w:rPr>
          <w:sz w:val="19"/>
          <w:lang w:val="es-MX"/>
        </w:rPr>
      </w:pPr>
    </w:p>
    <w:sectPr w:rsidR="0046437F" w:rsidRPr="006427F0" w:rsidSect="00587F3F">
      <w:headerReference w:type="default" r:id="rId21"/>
      <w:footerReference w:type="default" r:id="rId22"/>
      <w:pgSz w:w="11906" w:h="16838" w:code="9"/>
      <w:pgMar w:top="3119" w:right="3402" w:bottom="1304" w:left="1418" w:header="0" w:footer="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562EC0" w14:textId="77777777" w:rsidR="005114AF" w:rsidRDefault="005114AF">
      <w:r>
        <w:separator/>
      </w:r>
    </w:p>
  </w:endnote>
  <w:endnote w:type="continuationSeparator" w:id="0">
    <w:p w14:paraId="50F2B0C1" w14:textId="77777777" w:rsidR="005114AF" w:rsidRDefault="00511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W Text Office">
    <w:altName w:val="Calibri"/>
    <w:panose1 w:val="020B0604020202020204"/>
    <w:charset w:val="00"/>
    <w:family w:val="swiss"/>
    <w:notTrueType/>
    <w:pitch w:val="variable"/>
    <w:sig w:usb0="A00002AF" w:usb1="5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W Head Office">
    <w:altName w:val="Calibri"/>
    <w:panose1 w:val="020B0504040200000003"/>
    <w:charset w:val="00"/>
    <w:family w:val="swiss"/>
    <w:notTrueType/>
    <w:pitch w:val="variable"/>
    <w:sig w:usb0="A00002AF" w:usb1="5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20B0604020202020204"/>
    <w:charset w:val="00"/>
    <w:family w:val="roman"/>
    <w:pitch w:val="variable"/>
    <w:sig w:usb0="60000287" w:usb1="00000001" w:usb2="00000000" w:usb3="00000000" w:csb0="0000019F" w:csb1="00000000"/>
  </w:font>
  <w:font w:name="VWText">
    <w:altName w:val="Times New Roman"/>
    <w:panose1 w:val="020B0504040200000003"/>
    <w:charset w:val="00"/>
    <w:family w:val="swiss"/>
    <w:notTrueType/>
    <w:pitch w:val="variable"/>
    <w:sig w:usb0="A00002AF" w:usb1="5000207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76AF2" w14:textId="77777777" w:rsidR="0080755A" w:rsidRDefault="0080755A">
    <w:pPr>
      <w:pStyle w:val="Piedepgina"/>
    </w:pPr>
    <w:r>
      <w:rPr>
        <w:noProof/>
        <w:lang w:val="es-MX" w:eastAsia="es-MX"/>
      </w:rPr>
      <mc:AlternateContent>
        <mc:Choice Requires="wps">
          <w:drawing>
            <wp:anchor distT="0" distB="0" distL="114300" distR="114300" simplePos="0" relativeHeight="251656704" behindDoc="0" locked="0" layoutInCell="1" allowOverlap="1" wp14:anchorId="56DD366F" wp14:editId="7F7E1E95">
              <wp:simplePos x="0" y="0"/>
              <wp:positionH relativeFrom="page">
                <wp:posOffset>5965825</wp:posOffset>
              </wp:positionH>
              <wp:positionV relativeFrom="paragraph">
                <wp:posOffset>-455930</wp:posOffset>
              </wp:positionV>
              <wp:extent cx="1332230" cy="342265"/>
              <wp:effectExtent l="0" t="0" r="0"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2230" cy="342265"/>
                      </a:xfrm>
                      <a:prstGeom prst="rect">
                        <a:avLst/>
                      </a:prstGeom>
                      <a:solidFill>
                        <a:srgbClr val="FFFFFF"/>
                      </a:solidFill>
                      <a:ln w="9525">
                        <a:noFill/>
                        <a:miter lim="800000"/>
                        <a:headEnd/>
                        <a:tailEnd/>
                      </a:ln>
                    </wps:spPr>
                    <wps:txbx>
                      <w:txbxContent>
                        <w:p w14:paraId="25BAC192" w14:textId="74DB2706" w:rsidR="0080755A" w:rsidRDefault="0080755A" w:rsidP="00227E36">
                          <w:pPr>
                            <w:pStyle w:val="Encabezado"/>
                          </w:pPr>
                          <w:r>
                            <w:t xml:space="preserve">Page </w:t>
                          </w:r>
                          <w:r>
                            <w:fldChar w:fldCharType="begin"/>
                          </w:r>
                          <w:r>
                            <w:instrText>PAGE  \* Arabic  \* MERGEFORMAT</w:instrText>
                          </w:r>
                          <w:r>
                            <w:fldChar w:fldCharType="separate"/>
                          </w:r>
                          <w:r w:rsidR="00D74703">
                            <w:rPr>
                              <w:noProof/>
                            </w:rPr>
                            <w:t>3</w:t>
                          </w:r>
                          <w:r>
                            <w:fldChar w:fldCharType="end"/>
                          </w:r>
                          <w:r>
                            <w:t xml:space="preserve"> of </w:t>
                          </w:r>
                          <w:r>
                            <w:rPr>
                              <w:noProof/>
                            </w:rPr>
                            <w:fldChar w:fldCharType="begin"/>
                          </w:r>
                          <w:r>
                            <w:rPr>
                              <w:noProof/>
                            </w:rPr>
                            <w:instrText>NUMPAGES  \* Arabic  \* MERGEFORMAT</w:instrText>
                          </w:r>
                          <w:r>
                            <w:rPr>
                              <w:noProof/>
                            </w:rPr>
                            <w:fldChar w:fldCharType="separate"/>
                          </w:r>
                          <w:r w:rsidR="00D74703">
                            <w:rPr>
                              <w:noProof/>
                            </w:rPr>
                            <w:t>3</w:t>
                          </w:r>
                          <w:r>
                            <w:rPr>
                              <w:noProof/>
                            </w:rPr>
                            <w:fldChar w:fldCharType="end"/>
                          </w:r>
                        </w:p>
                        <w:p w14:paraId="08A0D6D5" w14:textId="77777777" w:rsidR="0080755A" w:rsidRDefault="0080755A" w:rsidP="00AC717D">
                          <w:pPr>
                            <w:pStyle w:val="Encabezado"/>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DD366F" id="_x0000_t202" coordsize="21600,21600" o:spt="202" path="m,l,21600r21600,l21600,xe">
              <v:stroke joinstyle="miter"/>
              <v:path gradientshapeok="t" o:connecttype="rect"/>
            </v:shapetype>
            <v:shape id="_x0000_s1028" type="#_x0000_t202" style="position:absolute;margin-left:469.75pt;margin-top:-35.9pt;width:104.9pt;height:26.9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" stroked="f">
              <v:textbox inset="0,0,0,0">
                <w:txbxContent>
                  <w:p w14:paraId="25BAC192" w14:textId="74DB2706" w:rsidR="0080755A" w:rsidRDefault="0080755A" w:rsidP="00227E36">
                    <w:pPr>
                      <w:pStyle w:val="Encabezado"/>
                    </w:pPr>
                    <w:r>
                      <w:t xml:space="preserve">Page </w:t>
                    </w:r>
                    <w:r>
                      <w:fldChar w:fldCharType="begin"/>
                    </w:r>
                    <w:r>
                      <w:instrText>PAGE  \* Arabic  \* MERGEFORMAT</w:instrText>
                    </w:r>
                    <w:r>
                      <w:fldChar w:fldCharType="separate"/>
                    </w:r>
                    <w:r w:rsidR="00D74703">
                      <w:rPr>
                        <w:noProof/>
                      </w:rPr>
                      <w:t>3</w:t>
                    </w:r>
                    <w:r>
                      <w:fldChar w:fldCharType="end"/>
                    </w:r>
                    <w:r>
                      <w:t xml:space="preserve"> of </w:t>
                    </w:r>
                    <w:r>
                      <w:rPr>
                        <w:noProof/>
                      </w:rPr>
                      <w:fldChar w:fldCharType="begin"/>
                    </w:r>
                    <w:r>
                      <w:rPr>
                        <w:noProof/>
                      </w:rPr>
                      <w:instrText>NUMPAGES  \* Arabic  \* MERGEFORMAT</w:instrText>
                    </w:r>
                    <w:r>
                      <w:rPr>
                        <w:noProof/>
                      </w:rPr>
                      <w:fldChar w:fldCharType="separate"/>
                    </w:r>
                    <w:r w:rsidR="00D74703">
                      <w:rPr>
                        <w:noProof/>
                      </w:rPr>
                      <w:t>3</w:t>
                    </w:r>
                    <w:r>
                      <w:rPr>
                        <w:noProof/>
                      </w:rPr>
                      <w:fldChar w:fldCharType="end"/>
                    </w:r>
                  </w:p>
                  <w:p w14:paraId="08A0D6D5" w14:textId="77777777" w:rsidR="0080755A" w:rsidRDefault="0080755A" w:rsidP="00AC717D">
                    <w:pPr>
                      <w:pStyle w:val="Encabezado"/>
                    </w:pP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0B2090" w14:textId="77777777" w:rsidR="005114AF" w:rsidRDefault="005114AF">
      <w:r>
        <w:separator/>
      </w:r>
    </w:p>
  </w:footnote>
  <w:footnote w:type="continuationSeparator" w:id="0">
    <w:p w14:paraId="2CA3C715" w14:textId="77777777" w:rsidR="005114AF" w:rsidRDefault="005114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1997F" w14:textId="3FCDB19C" w:rsidR="0080755A" w:rsidRDefault="005A7A11">
    <w:pPr>
      <w:pStyle w:val="Encabezado"/>
    </w:pPr>
    <w:r>
      <w:rPr>
        <w:noProof/>
        <w:snapToGrid/>
        <w:lang w:val="es-MX" w:eastAsia="es-MX"/>
      </w:rPr>
      <w:drawing>
        <wp:anchor distT="0" distB="0" distL="114300" distR="114300" simplePos="0" relativeHeight="251660800" behindDoc="1" locked="0" layoutInCell="1" allowOverlap="1" wp14:anchorId="642578EF" wp14:editId="6E8F893A">
          <wp:simplePos x="0" y="0"/>
          <wp:positionH relativeFrom="column">
            <wp:posOffset>4466065</wp:posOffset>
          </wp:positionH>
          <wp:positionV relativeFrom="paragraph">
            <wp:posOffset>196215</wp:posOffset>
          </wp:positionV>
          <wp:extent cx="1788795" cy="1707515"/>
          <wp:effectExtent l="0" t="0" r="190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WN_nbdLogo_MX_main_darkblue_digital_sRGB_1000px.jpg"/>
                  <pic:cNvPicPr/>
                </pic:nvPicPr>
                <pic:blipFill>
                  <a:blip r:embed="rId1"/>
                  <a:stretch>
                    <a:fillRect/>
                  </a:stretch>
                </pic:blipFill>
                <pic:spPr>
                  <a:xfrm>
                    <a:off x="0" y="0"/>
                    <a:ext cx="1788795" cy="1707515"/>
                  </a:xfrm>
                  <a:prstGeom prst="rect">
                    <a:avLst/>
                  </a:prstGeom>
                </pic:spPr>
              </pic:pic>
            </a:graphicData>
          </a:graphic>
          <wp14:sizeRelH relativeFrom="page">
            <wp14:pctWidth>0</wp14:pctWidth>
          </wp14:sizeRelH>
          <wp14:sizeRelV relativeFrom="page">
            <wp14:pctHeight>0</wp14:pctHeight>
          </wp14:sizeRelV>
        </wp:anchor>
      </w:drawing>
    </w:r>
    <w:r w:rsidR="0080755A">
      <w:rPr>
        <w:noProof/>
        <w:lang w:val="es-MX" w:eastAsia="es-MX"/>
      </w:rPr>
      <mc:AlternateContent>
        <mc:Choice Requires="wps">
          <w:drawing>
            <wp:anchor distT="0" distB="0" distL="114300" distR="114300" simplePos="0" relativeHeight="251658752" behindDoc="0" locked="0" layoutInCell="1" allowOverlap="1" wp14:anchorId="20D7A24A" wp14:editId="0B79ADBA">
              <wp:simplePos x="0" y="0"/>
              <wp:positionH relativeFrom="column">
                <wp:posOffset>-8255</wp:posOffset>
              </wp:positionH>
              <wp:positionV relativeFrom="paragraph">
                <wp:posOffset>665480</wp:posOffset>
              </wp:positionV>
              <wp:extent cx="3505200" cy="288290"/>
              <wp:effectExtent l="0" t="0" r="0" b="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0" cy="288290"/>
                      </a:xfrm>
                      <a:prstGeom prst="rect">
                        <a:avLst/>
                      </a:prstGeom>
                      <a:noFill/>
                      <a:ln>
                        <a:noFill/>
                      </a:ln>
                    </wps:spPr>
                    <wps:txbx>
                      <w:txbxContent>
                        <w:p w14:paraId="2468274D" w14:textId="77777777" w:rsidR="0080755A" w:rsidRPr="009825AB" w:rsidRDefault="0080755A" w:rsidP="00FA39F7">
                          <w:pPr>
                            <w:rPr>
                              <w:b/>
                              <w:bCs/>
                              <w:color w:val="00274A"/>
                              <w:sz w:val="36"/>
                              <w:szCs w:val="36"/>
                            </w:rPr>
                          </w:pPr>
                          <w:r>
                            <w:rPr>
                              <w:b/>
                              <w:bCs/>
                              <w:color w:val="00274A"/>
                              <w:sz w:val="36"/>
                              <w:szCs w:val="36"/>
                            </w:rPr>
                            <w:t>Comunicado de Prensa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0D7A24A" id="_x0000_t202" coordsize="21600,21600" o:spt="202" path="m,l,21600r21600,l21600,xe">
              <v:stroke joinstyle="miter"/>
              <v:path gradientshapeok="t" o:connecttype="rect"/>
            </v:shapetype>
            <v:shape id="Textfeld 8" o:spid="_x0000_s1026" type="#_x0000_t202" style="position:absolute;margin-left:-.65pt;margin-top:52.4pt;width:276pt;height:2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" filled="f" stroked="f">
              <v:textbox inset="0,0,0,0">
                <w:txbxContent>
                  <w:p w14:paraId="2468274D" w14:textId="77777777" w:rsidR="0080755A" w:rsidRPr="009825AB" w:rsidRDefault="0080755A" w:rsidP="00FA39F7">
                    <w:pPr>
                      <w:rPr>
                        <w:b/>
                        <w:bCs/>
                        <w:color w:val="00274A"/>
                        <w:sz w:val="36"/>
                        <w:szCs w:val="36"/>
                      </w:rPr>
                    </w:pPr>
                    <w:r>
                      <w:rPr>
                        <w:b/>
                        <w:bCs/>
                        <w:color w:val="00274A"/>
                        <w:sz w:val="36"/>
                        <w:szCs w:val="36"/>
                      </w:rPr>
                      <w:t>Comunicado de Prensa</w:t>
                    </w:r>
                  </w:p>
                </w:txbxContent>
              </v:textbox>
            </v:shape>
          </w:pict>
        </mc:Fallback>
      </mc:AlternateContent>
    </w:r>
    <w:r w:rsidR="0080755A">
      <w:rPr>
        <w:noProof/>
        <w:lang w:val="es-MX" w:eastAsia="es-MX"/>
      </w:rPr>
      <mc:AlternateContent>
        <mc:Choice Requires="wps">
          <w:drawing>
            <wp:anchor distT="0" distB="0" distL="114300" distR="114300" simplePos="0" relativeHeight="251659776" behindDoc="0" locked="0" layoutInCell="1" allowOverlap="1" wp14:anchorId="560A7EED" wp14:editId="32080770">
              <wp:simplePos x="0" y="0"/>
              <wp:positionH relativeFrom="column">
                <wp:posOffset>10082530</wp:posOffset>
              </wp:positionH>
              <wp:positionV relativeFrom="paragraph">
                <wp:posOffset>532765</wp:posOffset>
              </wp:positionV>
              <wp:extent cx="970280" cy="4972685"/>
              <wp:effectExtent l="0" t="0" r="0" b="0"/>
              <wp:wrapNone/>
              <wp:docPr id="11" name="Rechtec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0280" cy="4972685"/>
                      </a:xfrm>
                      <a:prstGeom prst="rect">
                        <a:avLst/>
                      </a:prstGeom>
                      <a:solidFill>
                        <a:srgbClr val="E3DED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864AB" id="Rechteck 11" o:spid="_x0000_s1026" style="position:absolute;margin-left:793.9pt;margin-top:41.95pt;width:76.4pt;height:391.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" fillcolor="#e3ded1" stroked="f" strokeweight="2pt"/>
          </w:pict>
        </mc:Fallback>
      </mc:AlternateContent>
    </w:r>
    <w:r w:rsidR="0080755A">
      <w:rPr>
        <w:noProof/>
        <w:lang w:val="es-MX" w:eastAsia="es-MX"/>
      </w:rPr>
      <mc:AlternateContent>
        <mc:Choice Requires="wps">
          <w:drawing>
            <wp:anchor distT="0" distB="0" distL="114300" distR="114300" simplePos="0" relativeHeight="251657728" behindDoc="0" locked="0" layoutInCell="1" allowOverlap="1" wp14:anchorId="3E26396D" wp14:editId="51238FAD">
              <wp:simplePos x="0" y="0"/>
              <wp:positionH relativeFrom="page">
                <wp:posOffset>906780</wp:posOffset>
              </wp:positionH>
              <wp:positionV relativeFrom="paragraph">
                <wp:posOffset>-454025</wp:posOffset>
              </wp:positionV>
              <wp:extent cx="1331595" cy="304165"/>
              <wp:effectExtent l="0" t="0" r="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1595" cy="304165"/>
                      </a:xfrm>
                      <a:prstGeom prst="rect">
                        <a:avLst/>
                      </a:prstGeom>
                      <a:solidFill>
                        <a:srgbClr val="FFFFFF"/>
                      </a:solidFill>
                      <a:ln w="9525">
                        <a:noFill/>
                        <a:miter lim="800000"/>
                        <a:headEnd/>
                        <a:tailEnd/>
                      </a:ln>
                    </wps:spPr>
                    <wps:txbx>
                      <w:txbxContent>
                        <w:p w14:paraId="234BEA42" w14:textId="77777777" w:rsidR="0080755A" w:rsidRPr="00BC24A2" w:rsidRDefault="0080755A" w:rsidP="0007171A">
                          <w:pPr>
                            <w:pStyle w:val="DatumAusgabe"/>
                          </w:pPr>
                          <w:r w:rsidRPr="00BC24A2">
                            <w:t>N</w:t>
                          </w:r>
                          <w:r>
                            <w:t>r</w:t>
                          </w:r>
                          <w:r w:rsidRPr="00BC24A2">
                            <w:t>.</w:t>
                          </w:r>
                          <w:r>
                            <w:t xml:space="preserve"> xx</w:t>
                          </w:r>
                          <w:r w:rsidRPr="00BC24A2">
                            <w:t>/201</w:t>
                          </w:r>
                          <w:r>
                            <w:t>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26396D" id="_x0000_t202" coordsize="21600,21600" o:spt="202" path="m,l,21600r21600,l21600,xe">
              <v:stroke joinstyle="miter"/>
              <v:path gradientshapeok="t" o:connecttype="rect"/>
            </v:shapetype>
            <v:shape id="Textfeld 2" o:spid="_x0000_s1027" type="#_x0000_t202" style="position:absolute;margin-left:71.4pt;margin-top:-35.75pt;width:104.85pt;height:23.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" stroked="f">
              <v:textbox inset="0,0,0,0">
                <w:txbxContent>
                  <w:p w14:paraId="234BEA42" w14:textId="77777777" w:rsidR="0080755A" w:rsidRPr="00BC24A2" w:rsidRDefault="0080755A" w:rsidP="0007171A">
                    <w:pPr>
                      <w:pStyle w:val="DatumAusgabe"/>
                    </w:pPr>
                    <w:r w:rsidRPr="00BC24A2">
                      <w:t>N</w:t>
                    </w:r>
                    <w:r>
                      <w:t>r</w:t>
                    </w:r>
                    <w:r w:rsidRPr="00BC24A2">
                      <w:t>.</w:t>
                    </w:r>
                    <w:r>
                      <w:t xml:space="preserve"> xx</w:t>
                    </w:r>
                    <w:r w:rsidRPr="00BC24A2">
                      <w:t>/201</w:t>
                    </w:r>
                    <w:r>
                      <w:t>9</w:t>
                    </w: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D984359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4EAEEE2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7"/>
    <w:lvl w:ilvl="0">
      <w:start w:val="1"/>
      <w:numFmt w:val="bullet"/>
      <w:lvlText w:val=""/>
      <w:lvlJc w:val="left"/>
      <w:pPr>
        <w:tabs>
          <w:tab w:val="num" w:pos="284"/>
        </w:tabs>
        <w:ind w:left="284" w:hanging="284"/>
      </w:pPr>
      <w:rPr>
        <w:rFonts w:ascii="Wingdings" w:hAnsi="Wingdings" w:cs="Wingdings" w:hint="default"/>
        <w:sz w:val="22"/>
        <w:szCs w:val="22"/>
      </w:rPr>
    </w:lvl>
  </w:abstractNum>
  <w:abstractNum w:abstractNumId="3" w15:restartNumberingAfterBreak="0">
    <w:nsid w:val="0E6F79C8"/>
    <w:multiLevelType w:val="multilevel"/>
    <w:tmpl w:val="B21C8034"/>
    <w:lvl w:ilvl="0">
      <w:start w:val="1"/>
      <w:numFmt w:val="decimal"/>
      <w:lvlText w:val="%1)"/>
      <w:lvlJc w:val="left"/>
      <w:pPr>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420E9C"/>
    <w:multiLevelType w:val="hybridMultilevel"/>
    <w:tmpl w:val="427A8FF8"/>
    <w:lvl w:ilvl="0" w:tplc="9C306E5C">
      <w:start w:val="1"/>
      <w:numFmt w:val="bullet"/>
      <w:pStyle w:val="StandardAufzhlung"/>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AF584D"/>
    <w:multiLevelType w:val="hybridMultilevel"/>
    <w:tmpl w:val="8B7E094A"/>
    <w:lvl w:ilvl="0" w:tplc="06F09FEC">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8D5617E"/>
    <w:multiLevelType w:val="hybridMultilevel"/>
    <w:tmpl w:val="D00CFBF6"/>
    <w:lvl w:ilvl="0" w:tplc="14904980">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ED262B4"/>
    <w:multiLevelType w:val="hybridMultilevel"/>
    <w:tmpl w:val="BC80EAE6"/>
    <w:lvl w:ilvl="0" w:tplc="83A27346">
      <w:start w:val="1"/>
      <w:numFmt w:val="decimal"/>
      <w:pStyle w:val="Funoten"/>
      <w:lvlText w:val="%1)"/>
      <w:lvlJc w:val="left"/>
      <w:pPr>
        <w:ind w:left="113" w:hanging="113"/>
      </w:pPr>
      <w:rPr>
        <w:rFonts w:hint="default"/>
        <w:caps w:val="0"/>
        <w:strike w:val="0"/>
        <w:dstrike w:val="0"/>
        <w:vanish w:val="0"/>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2534D15"/>
    <w:multiLevelType w:val="multilevel"/>
    <w:tmpl w:val="BC80EAE6"/>
    <w:lvl w:ilvl="0">
      <w:start w:val="1"/>
      <w:numFmt w:val="decimal"/>
      <w:lvlText w:val="%1)"/>
      <w:lvlJc w:val="left"/>
      <w:pPr>
        <w:ind w:left="113" w:hanging="113"/>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66F4D8C"/>
    <w:multiLevelType w:val="multilevel"/>
    <w:tmpl w:val="4E9C2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8022A5F"/>
    <w:multiLevelType w:val="hybridMultilevel"/>
    <w:tmpl w:val="D10C404E"/>
    <w:lvl w:ilvl="0" w:tplc="B740A788">
      <w:start w:val="1"/>
      <w:numFmt w:val="bullet"/>
      <w:pStyle w:val="Zusammenfassung"/>
      <w:lvlText w:val="→"/>
      <w:lvlJc w:val="left"/>
      <w:pPr>
        <w:ind w:left="360" w:hanging="360"/>
      </w:pPr>
      <w:rPr>
        <w:rFonts w:ascii="VW Text Office" w:hAnsi="VW Text Office" w:hint="default"/>
        <w:b/>
        <w:i w:val="0"/>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A7414E1"/>
    <w:multiLevelType w:val="hybridMultilevel"/>
    <w:tmpl w:val="5FBAF146"/>
    <w:lvl w:ilvl="0" w:tplc="24205468">
      <w:start w:val="1"/>
      <w:numFmt w:val="bullet"/>
      <w:lvlText w:val="→"/>
      <w:lvlJc w:val="left"/>
      <w:pPr>
        <w:ind w:left="720" w:hanging="360"/>
      </w:pPr>
      <w:rPr>
        <w:rFonts w:ascii="VW Text Office" w:hAnsi="VW Text Office" w:hint="default"/>
        <w:b/>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2A850DF"/>
    <w:multiLevelType w:val="singleLevel"/>
    <w:tmpl w:val="1D78FBFE"/>
    <w:lvl w:ilvl="0">
      <w:start w:val="1"/>
      <w:numFmt w:val="bullet"/>
      <w:pStyle w:val="Listaconvietas"/>
      <w:lvlText w:val="–"/>
      <w:lvlJc w:val="left"/>
      <w:pPr>
        <w:tabs>
          <w:tab w:val="num" w:pos="360"/>
        </w:tabs>
        <w:ind w:left="210" w:hanging="210"/>
      </w:pPr>
      <w:rPr>
        <w:rFonts w:ascii="Times New Roman" w:hAnsi="Times New Roman" w:hint="default"/>
        <w:sz w:val="16"/>
      </w:rPr>
    </w:lvl>
  </w:abstractNum>
  <w:abstractNum w:abstractNumId="13" w15:restartNumberingAfterBreak="0">
    <w:nsid w:val="61497B34"/>
    <w:multiLevelType w:val="multilevel"/>
    <w:tmpl w:val="83087284"/>
    <w:lvl w:ilvl="0">
      <w:start w:val="1"/>
      <w:numFmt w:val="decimal"/>
      <w:lvlText w:val="%1)"/>
      <w:lvlJc w:val="left"/>
      <w:pPr>
        <w:ind w:left="227" w:hanging="227"/>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1"/>
  </w:num>
  <w:num w:numId="3">
    <w:abstractNumId w:val="12"/>
  </w:num>
  <w:num w:numId="4">
    <w:abstractNumId w:val="0"/>
  </w:num>
  <w:num w:numId="5">
    <w:abstractNumId w:val="11"/>
  </w:num>
  <w:num w:numId="6">
    <w:abstractNumId w:val="10"/>
  </w:num>
  <w:num w:numId="7">
    <w:abstractNumId w:val="6"/>
  </w:num>
  <w:num w:numId="8">
    <w:abstractNumId w:val="4"/>
  </w:num>
  <w:num w:numId="9">
    <w:abstractNumId w:val="5"/>
  </w:num>
  <w:num w:numId="10">
    <w:abstractNumId w:val="7"/>
  </w:num>
  <w:num w:numId="11">
    <w:abstractNumId w:val="3"/>
  </w:num>
  <w:num w:numId="12">
    <w:abstractNumId w:val="13"/>
  </w:num>
  <w:num w:numId="13">
    <w:abstractNumId w:val="8"/>
  </w:num>
  <w:num w:numId="14">
    <w:abstractNumId w:val="2"/>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removePersonalInformation/>
  <w:removeDateAndTime/>
  <w:activeWritingStyle w:appName="MSWord" w:lang="en-GB" w:vendorID="64" w:dllVersion="6" w:nlCheck="1" w:checkStyle="0"/>
  <w:activeWritingStyle w:appName="MSWord" w:lang="de-DE" w:vendorID="64" w:dllVersion="6" w:nlCheck="1" w:checkStyle="1"/>
  <w:activeWritingStyle w:appName="MSWord" w:lang="en-US" w:vendorID="64" w:dllVersion="6" w:nlCheck="1" w:checkStyle="1"/>
  <w:activeWritingStyle w:appName="MSWord" w:lang="de-DE" w:vendorID="64" w:dllVersion="4096" w:nlCheck="1" w:checkStyle="0"/>
  <w:activeWritingStyle w:appName="MSWord" w:lang="en-US" w:vendorID="64" w:dllVersion="4096" w:nlCheck="1" w:checkStyle="0"/>
  <w:activeWritingStyle w:appName="MSWord" w:lang="es-MX" w:vendorID="64" w:dllVersion="6" w:nlCheck="1" w:checkStyle="0"/>
  <w:proofState w:spelling="clean" w:grammar="clean"/>
  <w:defaultTabStop w:val="708"/>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3CD"/>
    <w:rsid w:val="00003EB3"/>
    <w:rsid w:val="000070F4"/>
    <w:rsid w:val="00021AB6"/>
    <w:rsid w:val="0002523B"/>
    <w:rsid w:val="0003417E"/>
    <w:rsid w:val="0004382E"/>
    <w:rsid w:val="00047FA3"/>
    <w:rsid w:val="000572DC"/>
    <w:rsid w:val="00061851"/>
    <w:rsid w:val="00065B1B"/>
    <w:rsid w:val="0007171A"/>
    <w:rsid w:val="00080500"/>
    <w:rsid w:val="000A224F"/>
    <w:rsid w:val="000A7D88"/>
    <w:rsid w:val="000B6A6C"/>
    <w:rsid w:val="000E3927"/>
    <w:rsid w:val="000F00D7"/>
    <w:rsid w:val="000F1217"/>
    <w:rsid w:val="00170EEF"/>
    <w:rsid w:val="00181685"/>
    <w:rsid w:val="00187870"/>
    <w:rsid w:val="001A72E8"/>
    <w:rsid w:val="001B7383"/>
    <w:rsid w:val="001C1689"/>
    <w:rsid w:val="001D7871"/>
    <w:rsid w:val="001E75B4"/>
    <w:rsid w:val="001F51E5"/>
    <w:rsid w:val="00203DE7"/>
    <w:rsid w:val="00211ECC"/>
    <w:rsid w:val="00215D29"/>
    <w:rsid w:val="002253CD"/>
    <w:rsid w:val="0022590C"/>
    <w:rsid w:val="00227E36"/>
    <w:rsid w:val="002322F3"/>
    <w:rsid w:val="00235067"/>
    <w:rsid w:val="0024107B"/>
    <w:rsid w:val="002523D0"/>
    <w:rsid w:val="00265A19"/>
    <w:rsid w:val="00283903"/>
    <w:rsid w:val="00290755"/>
    <w:rsid w:val="002A0B58"/>
    <w:rsid w:val="002B33F7"/>
    <w:rsid w:val="002C3746"/>
    <w:rsid w:val="002C4994"/>
    <w:rsid w:val="002C5C21"/>
    <w:rsid w:val="002C5D78"/>
    <w:rsid w:val="002D31AC"/>
    <w:rsid w:val="002E3939"/>
    <w:rsid w:val="002F1704"/>
    <w:rsid w:val="00316A32"/>
    <w:rsid w:val="00330E3C"/>
    <w:rsid w:val="003327F0"/>
    <w:rsid w:val="00333E3F"/>
    <w:rsid w:val="00333F5D"/>
    <w:rsid w:val="003546F9"/>
    <w:rsid w:val="00357C3B"/>
    <w:rsid w:val="003614CE"/>
    <w:rsid w:val="003616C8"/>
    <w:rsid w:val="0036354C"/>
    <w:rsid w:val="00370D47"/>
    <w:rsid w:val="0038033A"/>
    <w:rsid w:val="00380E8D"/>
    <w:rsid w:val="0038136D"/>
    <w:rsid w:val="00386A36"/>
    <w:rsid w:val="00387016"/>
    <w:rsid w:val="003A4B93"/>
    <w:rsid w:val="003A5E6F"/>
    <w:rsid w:val="003B3D30"/>
    <w:rsid w:val="003B58E4"/>
    <w:rsid w:val="003C590F"/>
    <w:rsid w:val="003D0596"/>
    <w:rsid w:val="003F4FB6"/>
    <w:rsid w:val="00400E7C"/>
    <w:rsid w:val="004118EA"/>
    <w:rsid w:val="0041208A"/>
    <w:rsid w:val="00423A91"/>
    <w:rsid w:val="00423C61"/>
    <w:rsid w:val="00425870"/>
    <w:rsid w:val="004265B4"/>
    <w:rsid w:val="00444F5E"/>
    <w:rsid w:val="0046437F"/>
    <w:rsid w:val="00477835"/>
    <w:rsid w:val="00483927"/>
    <w:rsid w:val="00484DBE"/>
    <w:rsid w:val="004908B4"/>
    <w:rsid w:val="004978C2"/>
    <w:rsid w:val="004A1197"/>
    <w:rsid w:val="004B1905"/>
    <w:rsid w:val="004B750F"/>
    <w:rsid w:val="004C5D9B"/>
    <w:rsid w:val="004C688A"/>
    <w:rsid w:val="004C6BB6"/>
    <w:rsid w:val="004C7E1D"/>
    <w:rsid w:val="004D144F"/>
    <w:rsid w:val="004D1ABB"/>
    <w:rsid w:val="004D7274"/>
    <w:rsid w:val="004E5058"/>
    <w:rsid w:val="004F5849"/>
    <w:rsid w:val="005114AF"/>
    <w:rsid w:val="005246E2"/>
    <w:rsid w:val="0052584C"/>
    <w:rsid w:val="005401AF"/>
    <w:rsid w:val="00546C05"/>
    <w:rsid w:val="0055628E"/>
    <w:rsid w:val="00560C33"/>
    <w:rsid w:val="005658CD"/>
    <w:rsid w:val="00575F5D"/>
    <w:rsid w:val="005861F4"/>
    <w:rsid w:val="00587F3F"/>
    <w:rsid w:val="005A5104"/>
    <w:rsid w:val="005A67BC"/>
    <w:rsid w:val="005A7A11"/>
    <w:rsid w:val="005B01E8"/>
    <w:rsid w:val="005D7E8D"/>
    <w:rsid w:val="005E035E"/>
    <w:rsid w:val="005F233F"/>
    <w:rsid w:val="005F7D58"/>
    <w:rsid w:val="0060062E"/>
    <w:rsid w:val="0060731E"/>
    <w:rsid w:val="006246DA"/>
    <w:rsid w:val="006427F0"/>
    <w:rsid w:val="006538D3"/>
    <w:rsid w:val="00674153"/>
    <w:rsid w:val="00674413"/>
    <w:rsid w:val="00682DEC"/>
    <w:rsid w:val="006917D9"/>
    <w:rsid w:val="00691E8A"/>
    <w:rsid w:val="00692D2D"/>
    <w:rsid w:val="0069400B"/>
    <w:rsid w:val="006960AA"/>
    <w:rsid w:val="00696238"/>
    <w:rsid w:val="006A0797"/>
    <w:rsid w:val="006A0C9D"/>
    <w:rsid w:val="006A2384"/>
    <w:rsid w:val="006B103E"/>
    <w:rsid w:val="006B25F1"/>
    <w:rsid w:val="006C55DB"/>
    <w:rsid w:val="006C7F47"/>
    <w:rsid w:val="006D2D54"/>
    <w:rsid w:val="006E1AE8"/>
    <w:rsid w:val="006F7D97"/>
    <w:rsid w:val="0072017E"/>
    <w:rsid w:val="00732D6C"/>
    <w:rsid w:val="00733A77"/>
    <w:rsid w:val="00734B9F"/>
    <w:rsid w:val="00736054"/>
    <w:rsid w:val="00736F85"/>
    <w:rsid w:val="007443E1"/>
    <w:rsid w:val="00764F8C"/>
    <w:rsid w:val="00783EB1"/>
    <w:rsid w:val="007A5184"/>
    <w:rsid w:val="007B0CBF"/>
    <w:rsid w:val="007B0D58"/>
    <w:rsid w:val="007E42EC"/>
    <w:rsid w:val="007F3AAA"/>
    <w:rsid w:val="00801267"/>
    <w:rsid w:val="0080755A"/>
    <w:rsid w:val="0081166E"/>
    <w:rsid w:val="00815BD2"/>
    <w:rsid w:val="008451AE"/>
    <w:rsid w:val="00846599"/>
    <w:rsid w:val="00856F2F"/>
    <w:rsid w:val="00863517"/>
    <w:rsid w:val="008673FD"/>
    <w:rsid w:val="008770AD"/>
    <w:rsid w:val="008813ED"/>
    <w:rsid w:val="00892748"/>
    <w:rsid w:val="00894C1F"/>
    <w:rsid w:val="00895932"/>
    <w:rsid w:val="008D7FDC"/>
    <w:rsid w:val="008E7970"/>
    <w:rsid w:val="008F3AF5"/>
    <w:rsid w:val="00906A3A"/>
    <w:rsid w:val="009220FC"/>
    <w:rsid w:val="009266FC"/>
    <w:rsid w:val="0093216D"/>
    <w:rsid w:val="00932C25"/>
    <w:rsid w:val="009336C3"/>
    <w:rsid w:val="009357C6"/>
    <w:rsid w:val="00937662"/>
    <w:rsid w:val="00944618"/>
    <w:rsid w:val="00963F57"/>
    <w:rsid w:val="00966167"/>
    <w:rsid w:val="009713C9"/>
    <w:rsid w:val="009825AB"/>
    <w:rsid w:val="0099090B"/>
    <w:rsid w:val="00994DC5"/>
    <w:rsid w:val="009B5334"/>
    <w:rsid w:val="009C0803"/>
    <w:rsid w:val="009C4FD4"/>
    <w:rsid w:val="009D28A9"/>
    <w:rsid w:val="009D5785"/>
    <w:rsid w:val="009D6901"/>
    <w:rsid w:val="009E55E8"/>
    <w:rsid w:val="009F3618"/>
    <w:rsid w:val="009F5837"/>
    <w:rsid w:val="00A101E0"/>
    <w:rsid w:val="00A173AC"/>
    <w:rsid w:val="00A3063D"/>
    <w:rsid w:val="00A309C8"/>
    <w:rsid w:val="00A42F79"/>
    <w:rsid w:val="00A524FF"/>
    <w:rsid w:val="00A61F6C"/>
    <w:rsid w:val="00A70C45"/>
    <w:rsid w:val="00A768B7"/>
    <w:rsid w:val="00A76924"/>
    <w:rsid w:val="00A806B6"/>
    <w:rsid w:val="00A97C61"/>
    <w:rsid w:val="00AA266C"/>
    <w:rsid w:val="00AA4F08"/>
    <w:rsid w:val="00AC717D"/>
    <w:rsid w:val="00AD51EF"/>
    <w:rsid w:val="00AD7BE8"/>
    <w:rsid w:val="00AE63C0"/>
    <w:rsid w:val="00AE7112"/>
    <w:rsid w:val="00AF19A5"/>
    <w:rsid w:val="00B0063B"/>
    <w:rsid w:val="00B15A62"/>
    <w:rsid w:val="00B17A19"/>
    <w:rsid w:val="00B22EFD"/>
    <w:rsid w:val="00B46BCB"/>
    <w:rsid w:val="00B56337"/>
    <w:rsid w:val="00B61D9F"/>
    <w:rsid w:val="00B61E1E"/>
    <w:rsid w:val="00B76A01"/>
    <w:rsid w:val="00B77424"/>
    <w:rsid w:val="00B860CF"/>
    <w:rsid w:val="00B93341"/>
    <w:rsid w:val="00B93DBB"/>
    <w:rsid w:val="00BA1963"/>
    <w:rsid w:val="00BA4537"/>
    <w:rsid w:val="00BB18B6"/>
    <w:rsid w:val="00BB5928"/>
    <w:rsid w:val="00BC1208"/>
    <w:rsid w:val="00BC24A2"/>
    <w:rsid w:val="00BC35C0"/>
    <w:rsid w:val="00BC7594"/>
    <w:rsid w:val="00BF5DF8"/>
    <w:rsid w:val="00C21721"/>
    <w:rsid w:val="00C3448D"/>
    <w:rsid w:val="00C4294D"/>
    <w:rsid w:val="00C468A0"/>
    <w:rsid w:val="00C472CD"/>
    <w:rsid w:val="00C53B19"/>
    <w:rsid w:val="00C641B6"/>
    <w:rsid w:val="00C75B90"/>
    <w:rsid w:val="00C83D96"/>
    <w:rsid w:val="00C90035"/>
    <w:rsid w:val="00C960CA"/>
    <w:rsid w:val="00CA1BF9"/>
    <w:rsid w:val="00CA61AE"/>
    <w:rsid w:val="00CB5C94"/>
    <w:rsid w:val="00CE3CC6"/>
    <w:rsid w:val="00CE6123"/>
    <w:rsid w:val="00D063F1"/>
    <w:rsid w:val="00D23FCA"/>
    <w:rsid w:val="00D3149C"/>
    <w:rsid w:val="00D407AA"/>
    <w:rsid w:val="00D47ACA"/>
    <w:rsid w:val="00D5107F"/>
    <w:rsid w:val="00D6496D"/>
    <w:rsid w:val="00D74703"/>
    <w:rsid w:val="00D83535"/>
    <w:rsid w:val="00D9085A"/>
    <w:rsid w:val="00DC2408"/>
    <w:rsid w:val="00DF593D"/>
    <w:rsid w:val="00E1594D"/>
    <w:rsid w:val="00E27636"/>
    <w:rsid w:val="00E355A6"/>
    <w:rsid w:val="00E42C51"/>
    <w:rsid w:val="00E51F1F"/>
    <w:rsid w:val="00E64DFC"/>
    <w:rsid w:val="00E8183D"/>
    <w:rsid w:val="00E92C11"/>
    <w:rsid w:val="00E962EF"/>
    <w:rsid w:val="00EA2A3B"/>
    <w:rsid w:val="00ED209B"/>
    <w:rsid w:val="00ED722E"/>
    <w:rsid w:val="00F01565"/>
    <w:rsid w:val="00F13CAB"/>
    <w:rsid w:val="00F16A6D"/>
    <w:rsid w:val="00F2463C"/>
    <w:rsid w:val="00F26332"/>
    <w:rsid w:val="00F264AA"/>
    <w:rsid w:val="00F503DD"/>
    <w:rsid w:val="00F7400A"/>
    <w:rsid w:val="00FA39F7"/>
    <w:rsid w:val="00FA6B29"/>
    <w:rsid w:val="00FC76B6"/>
    <w:rsid w:val="00FD25AE"/>
    <w:rsid w:val="00FD6BCE"/>
    <w:rsid w:val="00FE7B9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A544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lsdException w:name="List Bullet 2" w:semiHidden="1" w:unhideWhenUsed="1"/>
    <w:lsdException w:name="List Bullet 3" w:semiHidden="1" w:unhideWhenUsed="1"/>
    <w:lsdException w:name="List Bullet 4" w:unhideWhenUsed="1"/>
    <w:lsdException w:name="List Bullet 5"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0C45"/>
    <w:pPr>
      <w:spacing w:line="264" w:lineRule="auto"/>
    </w:pPr>
    <w:rPr>
      <w:rFonts w:ascii="VW Text Office" w:hAnsi="VW Text Office" w:cs="Arial"/>
      <w:snapToGrid w:val="0"/>
      <w:kern w:val="8"/>
      <w:sz w:val="22"/>
      <w:szCs w:val="19"/>
    </w:rPr>
  </w:style>
  <w:style w:type="paragraph" w:styleId="Ttulo1">
    <w:name w:val="heading 1"/>
    <w:basedOn w:val="Normal"/>
    <w:qFormat/>
    <w:rsid w:val="0003417E"/>
    <w:pPr>
      <w:keepNext/>
      <w:tabs>
        <w:tab w:val="left" w:pos="1140"/>
      </w:tabs>
      <w:spacing w:before="120" w:after="120" w:line="380" w:lineRule="exact"/>
      <w:outlineLvl w:val="0"/>
    </w:pPr>
    <w:rPr>
      <w:rFonts w:ascii="VW Head Office" w:hAnsi="VW Head Office"/>
      <w:b/>
      <w:bCs/>
      <w:sz w:val="28"/>
      <w:szCs w:val="34"/>
    </w:rPr>
  </w:style>
  <w:style w:type="paragraph" w:styleId="Ttulo2">
    <w:name w:val="heading 2"/>
    <w:basedOn w:val="Ttulo1"/>
    <w:pPr>
      <w:ind w:left="1140"/>
      <w:outlineLvl w:val="1"/>
    </w:pPr>
    <w:rPr>
      <w:b w:val="0"/>
      <w:bCs w:val="0"/>
      <w:i/>
      <w:iCs/>
      <w:spacing w:val="12"/>
    </w:rPr>
  </w:style>
  <w:style w:type="paragraph" w:styleId="Ttulo3">
    <w:name w:val="heading 3"/>
    <w:basedOn w:val="Normal"/>
    <w:next w:val="Normal"/>
    <w:pPr>
      <w:keepNext/>
      <w:outlineLvl w:val="2"/>
    </w:pPr>
    <w:rPr>
      <w:b/>
      <w:bCs/>
    </w:rPr>
  </w:style>
  <w:style w:type="paragraph" w:styleId="Ttulo4">
    <w:name w:val="heading 4"/>
    <w:basedOn w:val="Normal"/>
    <w:next w:val="Normal"/>
    <w:pPr>
      <w:keepNext/>
      <w:autoSpaceDE w:val="0"/>
      <w:autoSpaceDN w:val="0"/>
      <w:adjustRightInd w:val="0"/>
      <w:jc w:val="center"/>
      <w:outlineLvl w:val="3"/>
    </w:pPr>
    <w:rPr>
      <w:color w:val="FFFFF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_Seitenzahl"/>
    <w:basedOn w:val="Normal"/>
    <w:link w:val="EncabezadoCar"/>
    <w:qFormat/>
    <w:rsid w:val="00AC717D"/>
    <w:pPr>
      <w:tabs>
        <w:tab w:val="center" w:pos="4536"/>
        <w:tab w:val="right" w:pos="9072"/>
      </w:tabs>
    </w:pPr>
    <w:rPr>
      <w:b/>
      <w:sz w:val="15"/>
    </w:rPr>
  </w:style>
  <w:style w:type="paragraph" w:styleId="Piedepgina">
    <w:name w:val="footer"/>
    <w:basedOn w:val="Normal"/>
    <w:pPr>
      <w:tabs>
        <w:tab w:val="center" w:pos="4536"/>
        <w:tab w:val="right" w:pos="9072"/>
      </w:tabs>
    </w:pPr>
  </w:style>
  <w:style w:type="paragraph" w:styleId="Listaconvietas">
    <w:name w:val="List Bullet"/>
    <w:aliases w:val="Aufzählungszeichen deutsch"/>
    <w:basedOn w:val="Normal"/>
    <w:autoRedefine/>
    <w:rsid w:val="00B76A01"/>
    <w:pPr>
      <w:numPr>
        <w:numId w:val="3"/>
      </w:numPr>
      <w:tabs>
        <w:tab w:val="left" w:pos="210"/>
      </w:tabs>
      <w:snapToGrid w:val="0"/>
      <w:spacing w:before="120" w:after="120" w:line="200" w:lineRule="exact"/>
    </w:pPr>
    <w:rPr>
      <w:sz w:val="16"/>
      <w:szCs w:val="13"/>
      <w:lang w:val="es-MX"/>
    </w:rPr>
  </w:style>
  <w:style w:type="paragraph" w:customStyle="1" w:styleId="Auszeichnungkursiv">
    <w:name w:val="Auszeichnung_kursiv"/>
    <w:basedOn w:val="Normal"/>
    <w:rPr>
      <w:i/>
      <w:iCs/>
    </w:rPr>
  </w:style>
  <w:style w:type="paragraph" w:customStyle="1" w:styleId="EinleitungSubline">
    <w:name w:val="Einleitung/Subline"/>
    <w:basedOn w:val="Normal"/>
    <w:next w:val="Normal"/>
    <w:qFormat/>
    <w:rsid w:val="007F3AAA"/>
    <w:rPr>
      <w:b/>
      <w:bCs/>
    </w:rPr>
  </w:style>
  <w:style w:type="paragraph" w:styleId="Textodeglobo">
    <w:name w:val="Balloon Text"/>
    <w:basedOn w:val="Normal"/>
    <w:semiHidden/>
    <w:rPr>
      <w:rFonts w:ascii="Tahoma" w:hAnsi="Tahoma" w:cs="Tahoma"/>
      <w:sz w:val="16"/>
      <w:szCs w:val="16"/>
    </w:rPr>
  </w:style>
  <w:style w:type="paragraph" w:customStyle="1" w:styleId="DatumAusgabe">
    <w:name w:val="_Datum_Ausgabe"/>
    <w:basedOn w:val="Normal"/>
    <w:next w:val="Normal"/>
    <w:qFormat/>
    <w:rsid w:val="003A5E6F"/>
    <w:pPr>
      <w:spacing w:line="240" w:lineRule="auto"/>
    </w:pPr>
    <w:rPr>
      <w:b/>
      <w:bCs/>
      <w:color w:val="C0CF3A"/>
      <w:sz w:val="15"/>
      <w:szCs w:val="15"/>
    </w:rPr>
  </w:style>
  <w:style w:type="paragraph" w:customStyle="1" w:styleId="Paginierung">
    <w:name w:val="Paginierung"/>
    <w:basedOn w:val="Normal"/>
    <w:pPr>
      <w:framePr w:w="1418" w:h="227" w:hRule="exact" w:wrap="notBeside" w:vAnchor="page" w:hAnchor="page" w:x="1441" w:y="2711" w:anchorLock="1"/>
      <w:spacing w:line="240" w:lineRule="auto"/>
    </w:pPr>
    <w:rPr>
      <w:noProof/>
    </w:rPr>
  </w:style>
  <w:style w:type="paragraph" w:customStyle="1" w:styleId="FormatvorlageTabellenkopfdeutschAutomatisch">
    <w:name w:val="Formatvorlage Tabellenkopf deutsch + Automatisch"/>
    <w:basedOn w:val="Normal"/>
    <w:rsid w:val="004B750F"/>
    <w:pPr>
      <w:spacing w:before="140"/>
    </w:pPr>
    <w:rPr>
      <w:b/>
      <w:bCs/>
    </w:rPr>
  </w:style>
  <w:style w:type="paragraph" w:customStyle="1" w:styleId="Zusammenfassung">
    <w:name w:val="Zusammenfassung"/>
    <w:basedOn w:val="Normal"/>
    <w:qFormat/>
    <w:rsid w:val="007F3AAA"/>
    <w:pPr>
      <w:numPr>
        <w:numId w:val="6"/>
      </w:numPr>
      <w:tabs>
        <w:tab w:val="left" w:pos="284"/>
      </w:tabs>
      <w:spacing w:line="320" w:lineRule="exact"/>
      <w:ind w:left="284" w:hanging="284"/>
    </w:pPr>
    <w:rPr>
      <w:rFonts w:ascii="VW Head Office" w:hAnsi="VW Head Office"/>
      <w:b/>
      <w:bCs/>
      <w:color w:val="000000"/>
      <w:sz w:val="24"/>
    </w:rPr>
  </w:style>
  <w:style w:type="character" w:customStyle="1" w:styleId="EncabezadoCar">
    <w:name w:val="Encabezado Car"/>
    <w:aliases w:val="_Seitenzahl Car"/>
    <w:link w:val="Encabezado"/>
    <w:rsid w:val="00AC717D"/>
    <w:rPr>
      <w:rFonts w:ascii="VW Text Office" w:hAnsi="VW Text Office" w:cs="Arial"/>
      <w:b/>
      <w:snapToGrid w:val="0"/>
      <w:kern w:val="8"/>
      <w:sz w:val="15"/>
      <w:szCs w:val="19"/>
    </w:rPr>
  </w:style>
  <w:style w:type="paragraph" w:customStyle="1" w:styleId="Pressekontakt">
    <w:name w:val="Pressekontakt"/>
    <w:basedOn w:val="DatumAusgabe"/>
    <w:qFormat/>
    <w:rsid w:val="005A67BC"/>
    <w:pPr>
      <w:spacing w:line="240" w:lineRule="exact"/>
    </w:pPr>
    <w:rPr>
      <w:color w:val="auto"/>
    </w:rPr>
  </w:style>
  <w:style w:type="paragraph" w:customStyle="1" w:styleId="Kontakt">
    <w:name w:val="Kontakt"/>
    <w:basedOn w:val="Pressekontakt"/>
    <w:qFormat/>
    <w:rsid w:val="00E27636"/>
    <w:rPr>
      <w:b w:val="0"/>
    </w:rPr>
  </w:style>
  <w:style w:type="paragraph" w:customStyle="1" w:styleId="EinfAbs">
    <w:name w:val="[Einf. Abs.]"/>
    <w:basedOn w:val="Normal"/>
    <w:uiPriority w:val="99"/>
    <w:rsid w:val="005A67BC"/>
    <w:pPr>
      <w:autoSpaceDE w:val="0"/>
      <w:autoSpaceDN w:val="0"/>
      <w:adjustRightInd w:val="0"/>
      <w:spacing w:line="288" w:lineRule="auto"/>
      <w:textAlignment w:val="center"/>
    </w:pPr>
    <w:rPr>
      <w:rFonts w:ascii="MinionPro-Regular" w:hAnsi="MinionPro-Regular" w:cs="MinionPro-Regular"/>
      <w:snapToGrid/>
      <w:color w:val="000000"/>
      <w:kern w:val="0"/>
      <w:sz w:val="24"/>
      <w:szCs w:val="24"/>
    </w:rPr>
  </w:style>
  <w:style w:type="paragraph" w:customStyle="1" w:styleId="Funoten">
    <w:name w:val="_Fußnoten"/>
    <w:basedOn w:val="Normal"/>
    <w:next w:val="EinfAbs"/>
    <w:qFormat/>
    <w:rsid w:val="009D6901"/>
    <w:pPr>
      <w:numPr>
        <w:numId w:val="10"/>
      </w:numPr>
      <w:spacing w:line="260" w:lineRule="exact"/>
      <w:ind w:left="170" w:hanging="170"/>
    </w:pPr>
    <w:rPr>
      <w:i/>
    </w:rPr>
  </w:style>
  <w:style w:type="table" w:styleId="Tablaconcuadrcula">
    <w:name w:val="Table Grid"/>
    <w:basedOn w:val="Tablanormal"/>
    <w:rsid w:val="00333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nhideWhenUsed/>
    <w:qFormat/>
    <w:rsid w:val="00CE3CC6"/>
    <w:rPr>
      <w:b/>
      <w:bCs/>
      <w:sz w:val="15"/>
      <w:szCs w:val="18"/>
    </w:rPr>
  </w:style>
  <w:style w:type="paragraph" w:customStyle="1" w:styleId="StandardAufzhlung">
    <w:name w:val="Standard Aufzählung"/>
    <w:basedOn w:val="Normal"/>
    <w:qFormat/>
    <w:rsid w:val="00560C33"/>
    <w:pPr>
      <w:numPr>
        <w:numId w:val="8"/>
      </w:numPr>
      <w:spacing w:line="240" w:lineRule="auto"/>
      <w:ind w:left="227" w:hanging="227"/>
    </w:pPr>
    <w:rPr>
      <w:lang w:val="en-US"/>
    </w:rPr>
  </w:style>
  <w:style w:type="character" w:styleId="Hipervnculo">
    <w:name w:val="Hyperlink"/>
    <w:uiPriority w:val="99"/>
    <w:unhideWhenUsed/>
    <w:rsid w:val="004978C2"/>
    <w:rPr>
      <w:color w:val="6B9F25"/>
      <w:u w:val="single"/>
    </w:rPr>
  </w:style>
  <w:style w:type="paragraph" w:customStyle="1" w:styleId="Abbinder">
    <w:name w:val="Abbinder"/>
    <w:qFormat/>
    <w:rsid w:val="009D6901"/>
    <w:pPr>
      <w:spacing w:line="240" w:lineRule="exact"/>
    </w:pPr>
    <w:rPr>
      <w:rFonts w:ascii="VW Text Office" w:hAnsi="VW Text Office" w:cs="VWText"/>
      <w:kern w:val="8"/>
      <w:sz w:val="15"/>
      <w:szCs w:val="19"/>
    </w:rPr>
  </w:style>
  <w:style w:type="character" w:styleId="Hipervnculovisitado">
    <w:name w:val="FollowedHyperlink"/>
    <w:semiHidden/>
    <w:unhideWhenUsed/>
    <w:rsid w:val="004D7274"/>
    <w:rPr>
      <w:color w:val="BA6906"/>
      <w:u w:val="single"/>
    </w:rPr>
  </w:style>
  <w:style w:type="paragraph" w:customStyle="1" w:styleId="Default">
    <w:name w:val="Default"/>
    <w:rsid w:val="0004382E"/>
    <w:pPr>
      <w:autoSpaceDE w:val="0"/>
      <w:autoSpaceDN w:val="0"/>
      <w:adjustRightInd w:val="0"/>
    </w:pPr>
    <w:rPr>
      <w:rFonts w:ascii="VW Text Office" w:hAnsi="VW Text Office" w:cs="VW Text Office"/>
      <w:color w:val="000000"/>
      <w:sz w:val="24"/>
      <w:szCs w:val="24"/>
    </w:rPr>
  </w:style>
  <w:style w:type="character" w:customStyle="1" w:styleId="Mencinsinresolver1">
    <w:name w:val="Mención sin resolver1"/>
    <w:uiPriority w:val="99"/>
    <w:semiHidden/>
    <w:unhideWhenUsed/>
    <w:rsid w:val="004978C2"/>
    <w:rPr>
      <w:color w:val="605E5C"/>
      <w:shd w:val="clear" w:color="auto" w:fill="E1DFDD"/>
    </w:rPr>
  </w:style>
  <w:style w:type="paragraph" w:styleId="Revisin">
    <w:name w:val="Revision"/>
    <w:hidden/>
    <w:uiPriority w:val="99"/>
    <w:semiHidden/>
    <w:rsid w:val="00FA39F7"/>
    <w:rPr>
      <w:rFonts w:ascii="VW Text Office" w:hAnsi="VW Text Office" w:cs="Arial"/>
      <w:snapToGrid w:val="0"/>
      <w:kern w:val="8"/>
      <w:sz w:val="22"/>
      <w:szCs w:val="19"/>
    </w:rPr>
  </w:style>
  <w:style w:type="character" w:customStyle="1" w:styleId="Mencinsinresolver2">
    <w:name w:val="Mención sin resolver2"/>
    <w:basedOn w:val="Fuentedeprrafopredeter"/>
    <w:uiPriority w:val="99"/>
    <w:semiHidden/>
    <w:unhideWhenUsed/>
    <w:rsid w:val="00C75B90"/>
    <w:rPr>
      <w:color w:val="605E5C"/>
      <w:shd w:val="clear" w:color="auto" w:fill="E1DFDD"/>
    </w:rPr>
  </w:style>
  <w:style w:type="paragraph" w:styleId="NormalWeb">
    <w:name w:val="Normal (Web)"/>
    <w:basedOn w:val="Normal"/>
    <w:semiHidden/>
    <w:unhideWhenUsed/>
    <w:rsid w:val="00B76A0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970641">
      <w:bodyDiv w:val="1"/>
      <w:marLeft w:val="0"/>
      <w:marRight w:val="0"/>
      <w:marTop w:val="0"/>
      <w:marBottom w:val="0"/>
      <w:divBdr>
        <w:top w:val="none" w:sz="0" w:space="0" w:color="auto"/>
        <w:left w:val="none" w:sz="0" w:space="0" w:color="auto"/>
        <w:bottom w:val="none" w:sz="0" w:space="0" w:color="auto"/>
        <w:right w:val="none" w:sz="0" w:space="0" w:color="auto"/>
      </w:divBdr>
      <w:divsChild>
        <w:div w:id="485753776">
          <w:marLeft w:val="0"/>
          <w:marRight w:val="0"/>
          <w:marTop w:val="0"/>
          <w:marBottom w:val="0"/>
          <w:divBdr>
            <w:top w:val="none" w:sz="0" w:space="0" w:color="auto"/>
            <w:left w:val="none" w:sz="0" w:space="0" w:color="auto"/>
            <w:bottom w:val="none" w:sz="0" w:space="0" w:color="auto"/>
            <w:right w:val="none" w:sz="0" w:space="0" w:color="auto"/>
          </w:divBdr>
          <w:divsChild>
            <w:div w:id="2057200314">
              <w:marLeft w:val="0"/>
              <w:marRight w:val="0"/>
              <w:marTop w:val="0"/>
              <w:marBottom w:val="0"/>
              <w:divBdr>
                <w:top w:val="none" w:sz="0" w:space="0" w:color="auto"/>
                <w:left w:val="none" w:sz="0" w:space="0" w:color="auto"/>
                <w:bottom w:val="none" w:sz="0" w:space="0" w:color="auto"/>
                <w:right w:val="none" w:sz="0" w:space="0" w:color="auto"/>
              </w:divBdr>
              <w:divsChild>
                <w:div w:id="120155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687966">
          <w:marLeft w:val="0"/>
          <w:marRight w:val="0"/>
          <w:marTop w:val="0"/>
          <w:marBottom w:val="0"/>
          <w:divBdr>
            <w:top w:val="none" w:sz="0" w:space="0" w:color="auto"/>
            <w:left w:val="none" w:sz="0" w:space="0" w:color="auto"/>
            <w:bottom w:val="none" w:sz="0" w:space="0" w:color="auto"/>
            <w:right w:val="none" w:sz="0" w:space="0" w:color="auto"/>
          </w:divBdr>
          <w:divsChild>
            <w:div w:id="874661029">
              <w:marLeft w:val="0"/>
              <w:marRight w:val="0"/>
              <w:marTop w:val="0"/>
              <w:marBottom w:val="0"/>
              <w:divBdr>
                <w:top w:val="none" w:sz="0" w:space="0" w:color="auto"/>
                <w:left w:val="none" w:sz="0" w:space="0" w:color="auto"/>
                <w:bottom w:val="none" w:sz="0" w:space="0" w:color="auto"/>
                <w:right w:val="none" w:sz="0" w:space="0" w:color="auto"/>
              </w:divBdr>
              <w:divsChild>
                <w:div w:id="3501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40651">
      <w:bodyDiv w:val="1"/>
      <w:marLeft w:val="0"/>
      <w:marRight w:val="0"/>
      <w:marTop w:val="0"/>
      <w:marBottom w:val="0"/>
      <w:divBdr>
        <w:top w:val="none" w:sz="0" w:space="0" w:color="auto"/>
        <w:left w:val="none" w:sz="0" w:space="0" w:color="auto"/>
        <w:bottom w:val="none" w:sz="0" w:space="0" w:color="auto"/>
        <w:right w:val="none" w:sz="0" w:space="0" w:color="auto"/>
      </w:divBdr>
      <w:divsChild>
        <w:div w:id="115030193">
          <w:marLeft w:val="0"/>
          <w:marRight w:val="0"/>
          <w:marTop w:val="0"/>
          <w:marBottom w:val="0"/>
          <w:divBdr>
            <w:top w:val="none" w:sz="0" w:space="0" w:color="auto"/>
            <w:left w:val="none" w:sz="0" w:space="0" w:color="auto"/>
            <w:bottom w:val="none" w:sz="0" w:space="0" w:color="auto"/>
            <w:right w:val="none" w:sz="0" w:space="0" w:color="auto"/>
          </w:divBdr>
          <w:divsChild>
            <w:div w:id="505559264">
              <w:marLeft w:val="0"/>
              <w:marRight w:val="0"/>
              <w:marTop w:val="0"/>
              <w:marBottom w:val="0"/>
              <w:divBdr>
                <w:top w:val="none" w:sz="0" w:space="0" w:color="auto"/>
                <w:left w:val="none" w:sz="0" w:space="0" w:color="auto"/>
                <w:bottom w:val="none" w:sz="0" w:space="0" w:color="auto"/>
                <w:right w:val="none" w:sz="0" w:space="0" w:color="auto"/>
              </w:divBdr>
              <w:divsChild>
                <w:div w:id="1845242123">
                  <w:marLeft w:val="0"/>
                  <w:marRight w:val="0"/>
                  <w:marTop w:val="0"/>
                  <w:marBottom w:val="0"/>
                  <w:divBdr>
                    <w:top w:val="none" w:sz="0" w:space="0" w:color="auto"/>
                    <w:left w:val="none" w:sz="0" w:space="0" w:color="auto"/>
                    <w:bottom w:val="none" w:sz="0" w:space="0" w:color="auto"/>
                    <w:right w:val="none" w:sz="0" w:space="0" w:color="auto"/>
                  </w:divBdr>
                  <w:divsChild>
                    <w:div w:id="163829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311482">
      <w:bodyDiv w:val="1"/>
      <w:marLeft w:val="0"/>
      <w:marRight w:val="0"/>
      <w:marTop w:val="0"/>
      <w:marBottom w:val="0"/>
      <w:divBdr>
        <w:top w:val="none" w:sz="0" w:space="0" w:color="auto"/>
        <w:left w:val="none" w:sz="0" w:space="0" w:color="auto"/>
        <w:bottom w:val="none" w:sz="0" w:space="0" w:color="auto"/>
        <w:right w:val="none" w:sz="0" w:space="0" w:color="auto"/>
      </w:divBdr>
      <w:divsChild>
        <w:div w:id="713965149">
          <w:marLeft w:val="0"/>
          <w:marRight w:val="0"/>
          <w:marTop w:val="0"/>
          <w:marBottom w:val="0"/>
          <w:divBdr>
            <w:top w:val="none" w:sz="0" w:space="0" w:color="auto"/>
            <w:left w:val="none" w:sz="0" w:space="0" w:color="auto"/>
            <w:bottom w:val="none" w:sz="0" w:space="0" w:color="auto"/>
            <w:right w:val="none" w:sz="0" w:space="0" w:color="auto"/>
          </w:divBdr>
          <w:divsChild>
            <w:div w:id="1176386580">
              <w:marLeft w:val="0"/>
              <w:marRight w:val="0"/>
              <w:marTop w:val="0"/>
              <w:marBottom w:val="0"/>
              <w:divBdr>
                <w:top w:val="none" w:sz="0" w:space="0" w:color="auto"/>
                <w:left w:val="none" w:sz="0" w:space="0" w:color="auto"/>
                <w:bottom w:val="none" w:sz="0" w:space="0" w:color="auto"/>
                <w:right w:val="none" w:sz="0" w:space="0" w:color="auto"/>
              </w:divBdr>
              <w:divsChild>
                <w:div w:id="238057742">
                  <w:marLeft w:val="0"/>
                  <w:marRight w:val="0"/>
                  <w:marTop w:val="0"/>
                  <w:marBottom w:val="0"/>
                  <w:divBdr>
                    <w:top w:val="none" w:sz="0" w:space="0" w:color="auto"/>
                    <w:left w:val="none" w:sz="0" w:space="0" w:color="auto"/>
                    <w:bottom w:val="none" w:sz="0" w:space="0" w:color="auto"/>
                    <w:right w:val="none" w:sz="0" w:space="0" w:color="auto"/>
                  </w:divBdr>
                  <w:divsChild>
                    <w:div w:id="94149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157125">
              <w:marLeft w:val="0"/>
              <w:marRight w:val="0"/>
              <w:marTop w:val="0"/>
              <w:marBottom w:val="0"/>
              <w:divBdr>
                <w:top w:val="none" w:sz="0" w:space="0" w:color="auto"/>
                <w:left w:val="none" w:sz="0" w:space="0" w:color="auto"/>
                <w:bottom w:val="none" w:sz="0" w:space="0" w:color="auto"/>
                <w:right w:val="none" w:sz="0" w:space="0" w:color="auto"/>
              </w:divBdr>
              <w:divsChild>
                <w:div w:id="194730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42208">
          <w:marLeft w:val="0"/>
          <w:marRight w:val="0"/>
          <w:marTop w:val="0"/>
          <w:marBottom w:val="0"/>
          <w:divBdr>
            <w:top w:val="none" w:sz="0" w:space="0" w:color="auto"/>
            <w:left w:val="none" w:sz="0" w:space="0" w:color="auto"/>
            <w:bottom w:val="none" w:sz="0" w:space="0" w:color="auto"/>
            <w:right w:val="none" w:sz="0" w:space="0" w:color="auto"/>
          </w:divBdr>
          <w:divsChild>
            <w:div w:id="6561899">
              <w:marLeft w:val="0"/>
              <w:marRight w:val="0"/>
              <w:marTop w:val="0"/>
              <w:marBottom w:val="0"/>
              <w:divBdr>
                <w:top w:val="none" w:sz="0" w:space="0" w:color="auto"/>
                <w:left w:val="none" w:sz="0" w:space="0" w:color="auto"/>
                <w:bottom w:val="none" w:sz="0" w:space="0" w:color="auto"/>
                <w:right w:val="none" w:sz="0" w:space="0" w:color="auto"/>
              </w:divBdr>
              <w:divsChild>
                <w:div w:id="1086880426">
                  <w:marLeft w:val="0"/>
                  <w:marRight w:val="0"/>
                  <w:marTop w:val="0"/>
                  <w:marBottom w:val="0"/>
                  <w:divBdr>
                    <w:top w:val="none" w:sz="0" w:space="0" w:color="auto"/>
                    <w:left w:val="none" w:sz="0" w:space="0" w:color="auto"/>
                    <w:bottom w:val="none" w:sz="0" w:space="0" w:color="auto"/>
                    <w:right w:val="none" w:sz="0" w:space="0" w:color="auto"/>
                  </w:divBdr>
                  <w:divsChild>
                    <w:div w:id="4896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813686">
      <w:bodyDiv w:val="1"/>
      <w:marLeft w:val="0"/>
      <w:marRight w:val="0"/>
      <w:marTop w:val="0"/>
      <w:marBottom w:val="0"/>
      <w:divBdr>
        <w:top w:val="none" w:sz="0" w:space="0" w:color="auto"/>
        <w:left w:val="none" w:sz="0" w:space="0" w:color="auto"/>
        <w:bottom w:val="none" w:sz="0" w:space="0" w:color="auto"/>
        <w:right w:val="none" w:sz="0" w:space="0" w:color="auto"/>
      </w:divBdr>
    </w:div>
    <w:div w:id="372317395">
      <w:bodyDiv w:val="1"/>
      <w:marLeft w:val="0"/>
      <w:marRight w:val="0"/>
      <w:marTop w:val="0"/>
      <w:marBottom w:val="0"/>
      <w:divBdr>
        <w:top w:val="none" w:sz="0" w:space="0" w:color="auto"/>
        <w:left w:val="none" w:sz="0" w:space="0" w:color="auto"/>
        <w:bottom w:val="none" w:sz="0" w:space="0" w:color="auto"/>
        <w:right w:val="none" w:sz="0" w:space="0" w:color="auto"/>
      </w:divBdr>
      <w:divsChild>
        <w:div w:id="568543314">
          <w:marLeft w:val="0"/>
          <w:marRight w:val="0"/>
          <w:marTop w:val="0"/>
          <w:marBottom w:val="0"/>
          <w:divBdr>
            <w:top w:val="none" w:sz="0" w:space="0" w:color="auto"/>
            <w:left w:val="none" w:sz="0" w:space="0" w:color="auto"/>
            <w:bottom w:val="none" w:sz="0" w:space="0" w:color="auto"/>
            <w:right w:val="none" w:sz="0" w:space="0" w:color="auto"/>
          </w:divBdr>
          <w:divsChild>
            <w:div w:id="47582186">
              <w:marLeft w:val="0"/>
              <w:marRight w:val="0"/>
              <w:marTop w:val="0"/>
              <w:marBottom w:val="0"/>
              <w:divBdr>
                <w:top w:val="none" w:sz="0" w:space="0" w:color="auto"/>
                <w:left w:val="none" w:sz="0" w:space="0" w:color="auto"/>
                <w:bottom w:val="none" w:sz="0" w:space="0" w:color="auto"/>
                <w:right w:val="none" w:sz="0" w:space="0" w:color="auto"/>
              </w:divBdr>
              <w:divsChild>
                <w:div w:id="856193319">
                  <w:marLeft w:val="0"/>
                  <w:marRight w:val="0"/>
                  <w:marTop w:val="0"/>
                  <w:marBottom w:val="0"/>
                  <w:divBdr>
                    <w:top w:val="none" w:sz="0" w:space="0" w:color="auto"/>
                    <w:left w:val="none" w:sz="0" w:space="0" w:color="auto"/>
                    <w:bottom w:val="none" w:sz="0" w:space="0" w:color="auto"/>
                    <w:right w:val="none" w:sz="0" w:space="0" w:color="auto"/>
                  </w:divBdr>
                  <w:divsChild>
                    <w:div w:id="8597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632511">
      <w:bodyDiv w:val="1"/>
      <w:marLeft w:val="0"/>
      <w:marRight w:val="0"/>
      <w:marTop w:val="0"/>
      <w:marBottom w:val="0"/>
      <w:divBdr>
        <w:top w:val="none" w:sz="0" w:space="0" w:color="auto"/>
        <w:left w:val="none" w:sz="0" w:space="0" w:color="auto"/>
        <w:bottom w:val="none" w:sz="0" w:space="0" w:color="auto"/>
        <w:right w:val="none" w:sz="0" w:space="0" w:color="auto"/>
      </w:divBdr>
      <w:divsChild>
        <w:div w:id="1071347688">
          <w:marLeft w:val="0"/>
          <w:marRight w:val="0"/>
          <w:marTop w:val="0"/>
          <w:marBottom w:val="0"/>
          <w:divBdr>
            <w:top w:val="none" w:sz="0" w:space="0" w:color="auto"/>
            <w:left w:val="none" w:sz="0" w:space="0" w:color="auto"/>
            <w:bottom w:val="none" w:sz="0" w:space="0" w:color="auto"/>
            <w:right w:val="none" w:sz="0" w:space="0" w:color="auto"/>
          </w:divBdr>
          <w:divsChild>
            <w:div w:id="475076675">
              <w:marLeft w:val="0"/>
              <w:marRight w:val="0"/>
              <w:marTop w:val="0"/>
              <w:marBottom w:val="0"/>
              <w:divBdr>
                <w:top w:val="none" w:sz="0" w:space="0" w:color="auto"/>
                <w:left w:val="none" w:sz="0" w:space="0" w:color="auto"/>
                <w:bottom w:val="none" w:sz="0" w:space="0" w:color="auto"/>
                <w:right w:val="none" w:sz="0" w:space="0" w:color="auto"/>
              </w:divBdr>
              <w:divsChild>
                <w:div w:id="82189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119677">
      <w:bodyDiv w:val="1"/>
      <w:marLeft w:val="0"/>
      <w:marRight w:val="0"/>
      <w:marTop w:val="0"/>
      <w:marBottom w:val="0"/>
      <w:divBdr>
        <w:top w:val="none" w:sz="0" w:space="0" w:color="auto"/>
        <w:left w:val="none" w:sz="0" w:space="0" w:color="auto"/>
        <w:bottom w:val="none" w:sz="0" w:space="0" w:color="auto"/>
        <w:right w:val="none" w:sz="0" w:space="0" w:color="auto"/>
      </w:divBdr>
      <w:divsChild>
        <w:div w:id="1853838590">
          <w:marLeft w:val="0"/>
          <w:marRight w:val="0"/>
          <w:marTop w:val="0"/>
          <w:marBottom w:val="0"/>
          <w:divBdr>
            <w:top w:val="none" w:sz="0" w:space="0" w:color="auto"/>
            <w:left w:val="none" w:sz="0" w:space="0" w:color="auto"/>
            <w:bottom w:val="none" w:sz="0" w:space="0" w:color="auto"/>
            <w:right w:val="none" w:sz="0" w:space="0" w:color="auto"/>
          </w:divBdr>
          <w:divsChild>
            <w:div w:id="1524856313">
              <w:marLeft w:val="0"/>
              <w:marRight w:val="0"/>
              <w:marTop w:val="0"/>
              <w:marBottom w:val="0"/>
              <w:divBdr>
                <w:top w:val="none" w:sz="0" w:space="0" w:color="auto"/>
                <w:left w:val="none" w:sz="0" w:space="0" w:color="auto"/>
                <w:bottom w:val="none" w:sz="0" w:space="0" w:color="auto"/>
                <w:right w:val="none" w:sz="0" w:space="0" w:color="auto"/>
              </w:divBdr>
              <w:divsChild>
                <w:div w:id="10003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834715">
      <w:bodyDiv w:val="1"/>
      <w:marLeft w:val="0"/>
      <w:marRight w:val="0"/>
      <w:marTop w:val="0"/>
      <w:marBottom w:val="0"/>
      <w:divBdr>
        <w:top w:val="none" w:sz="0" w:space="0" w:color="auto"/>
        <w:left w:val="none" w:sz="0" w:space="0" w:color="auto"/>
        <w:bottom w:val="none" w:sz="0" w:space="0" w:color="auto"/>
        <w:right w:val="none" w:sz="0" w:space="0" w:color="auto"/>
      </w:divBdr>
    </w:div>
    <w:div w:id="823202852">
      <w:bodyDiv w:val="1"/>
      <w:marLeft w:val="0"/>
      <w:marRight w:val="0"/>
      <w:marTop w:val="0"/>
      <w:marBottom w:val="0"/>
      <w:divBdr>
        <w:top w:val="none" w:sz="0" w:space="0" w:color="auto"/>
        <w:left w:val="none" w:sz="0" w:space="0" w:color="auto"/>
        <w:bottom w:val="none" w:sz="0" w:space="0" w:color="auto"/>
        <w:right w:val="none" w:sz="0" w:space="0" w:color="auto"/>
      </w:divBdr>
    </w:div>
    <w:div w:id="864640390">
      <w:bodyDiv w:val="1"/>
      <w:marLeft w:val="0"/>
      <w:marRight w:val="0"/>
      <w:marTop w:val="0"/>
      <w:marBottom w:val="0"/>
      <w:divBdr>
        <w:top w:val="none" w:sz="0" w:space="0" w:color="auto"/>
        <w:left w:val="none" w:sz="0" w:space="0" w:color="auto"/>
        <w:bottom w:val="none" w:sz="0" w:space="0" w:color="auto"/>
        <w:right w:val="none" w:sz="0" w:space="0" w:color="auto"/>
      </w:divBdr>
      <w:divsChild>
        <w:div w:id="1892810917">
          <w:marLeft w:val="0"/>
          <w:marRight w:val="0"/>
          <w:marTop w:val="0"/>
          <w:marBottom w:val="0"/>
          <w:divBdr>
            <w:top w:val="none" w:sz="0" w:space="0" w:color="auto"/>
            <w:left w:val="none" w:sz="0" w:space="0" w:color="auto"/>
            <w:bottom w:val="none" w:sz="0" w:space="0" w:color="auto"/>
            <w:right w:val="none" w:sz="0" w:space="0" w:color="auto"/>
          </w:divBdr>
          <w:divsChild>
            <w:div w:id="1296136030">
              <w:marLeft w:val="0"/>
              <w:marRight w:val="0"/>
              <w:marTop w:val="0"/>
              <w:marBottom w:val="0"/>
              <w:divBdr>
                <w:top w:val="none" w:sz="0" w:space="0" w:color="auto"/>
                <w:left w:val="none" w:sz="0" w:space="0" w:color="auto"/>
                <w:bottom w:val="none" w:sz="0" w:space="0" w:color="auto"/>
                <w:right w:val="none" w:sz="0" w:space="0" w:color="auto"/>
              </w:divBdr>
              <w:divsChild>
                <w:div w:id="142884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460650">
      <w:bodyDiv w:val="1"/>
      <w:marLeft w:val="0"/>
      <w:marRight w:val="0"/>
      <w:marTop w:val="0"/>
      <w:marBottom w:val="0"/>
      <w:divBdr>
        <w:top w:val="none" w:sz="0" w:space="0" w:color="auto"/>
        <w:left w:val="none" w:sz="0" w:space="0" w:color="auto"/>
        <w:bottom w:val="none" w:sz="0" w:space="0" w:color="auto"/>
        <w:right w:val="none" w:sz="0" w:space="0" w:color="auto"/>
      </w:divBdr>
      <w:divsChild>
        <w:div w:id="1027020339">
          <w:marLeft w:val="0"/>
          <w:marRight w:val="0"/>
          <w:marTop w:val="0"/>
          <w:marBottom w:val="0"/>
          <w:divBdr>
            <w:top w:val="none" w:sz="0" w:space="0" w:color="auto"/>
            <w:left w:val="none" w:sz="0" w:space="0" w:color="auto"/>
            <w:bottom w:val="none" w:sz="0" w:space="0" w:color="auto"/>
            <w:right w:val="none" w:sz="0" w:space="0" w:color="auto"/>
          </w:divBdr>
          <w:divsChild>
            <w:div w:id="1107654619">
              <w:marLeft w:val="0"/>
              <w:marRight w:val="0"/>
              <w:marTop w:val="0"/>
              <w:marBottom w:val="0"/>
              <w:divBdr>
                <w:top w:val="none" w:sz="0" w:space="0" w:color="auto"/>
                <w:left w:val="none" w:sz="0" w:space="0" w:color="auto"/>
                <w:bottom w:val="none" w:sz="0" w:space="0" w:color="auto"/>
                <w:right w:val="none" w:sz="0" w:space="0" w:color="auto"/>
              </w:divBdr>
              <w:divsChild>
                <w:div w:id="569927562">
                  <w:marLeft w:val="0"/>
                  <w:marRight w:val="0"/>
                  <w:marTop w:val="0"/>
                  <w:marBottom w:val="0"/>
                  <w:divBdr>
                    <w:top w:val="none" w:sz="0" w:space="0" w:color="auto"/>
                    <w:left w:val="none" w:sz="0" w:space="0" w:color="auto"/>
                    <w:bottom w:val="none" w:sz="0" w:space="0" w:color="auto"/>
                    <w:right w:val="none" w:sz="0" w:space="0" w:color="auto"/>
                  </w:divBdr>
                  <w:divsChild>
                    <w:div w:id="210568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426915">
      <w:bodyDiv w:val="1"/>
      <w:marLeft w:val="0"/>
      <w:marRight w:val="0"/>
      <w:marTop w:val="0"/>
      <w:marBottom w:val="0"/>
      <w:divBdr>
        <w:top w:val="none" w:sz="0" w:space="0" w:color="auto"/>
        <w:left w:val="none" w:sz="0" w:space="0" w:color="auto"/>
        <w:bottom w:val="none" w:sz="0" w:space="0" w:color="auto"/>
        <w:right w:val="none" w:sz="0" w:space="0" w:color="auto"/>
      </w:divBdr>
      <w:divsChild>
        <w:div w:id="831916953">
          <w:marLeft w:val="0"/>
          <w:marRight w:val="0"/>
          <w:marTop w:val="0"/>
          <w:marBottom w:val="0"/>
          <w:divBdr>
            <w:top w:val="none" w:sz="0" w:space="0" w:color="auto"/>
            <w:left w:val="none" w:sz="0" w:space="0" w:color="auto"/>
            <w:bottom w:val="none" w:sz="0" w:space="0" w:color="auto"/>
            <w:right w:val="none" w:sz="0" w:space="0" w:color="auto"/>
          </w:divBdr>
          <w:divsChild>
            <w:div w:id="560598855">
              <w:marLeft w:val="0"/>
              <w:marRight w:val="0"/>
              <w:marTop w:val="0"/>
              <w:marBottom w:val="0"/>
              <w:divBdr>
                <w:top w:val="none" w:sz="0" w:space="0" w:color="auto"/>
                <w:left w:val="none" w:sz="0" w:space="0" w:color="auto"/>
                <w:bottom w:val="none" w:sz="0" w:space="0" w:color="auto"/>
                <w:right w:val="none" w:sz="0" w:space="0" w:color="auto"/>
              </w:divBdr>
              <w:divsChild>
                <w:div w:id="194577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093776">
          <w:marLeft w:val="0"/>
          <w:marRight w:val="0"/>
          <w:marTop w:val="0"/>
          <w:marBottom w:val="0"/>
          <w:divBdr>
            <w:top w:val="none" w:sz="0" w:space="0" w:color="auto"/>
            <w:left w:val="none" w:sz="0" w:space="0" w:color="auto"/>
            <w:bottom w:val="none" w:sz="0" w:space="0" w:color="auto"/>
            <w:right w:val="none" w:sz="0" w:space="0" w:color="auto"/>
          </w:divBdr>
          <w:divsChild>
            <w:div w:id="1509441835">
              <w:marLeft w:val="0"/>
              <w:marRight w:val="0"/>
              <w:marTop w:val="0"/>
              <w:marBottom w:val="0"/>
              <w:divBdr>
                <w:top w:val="none" w:sz="0" w:space="0" w:color="auto"/>
                <w:left w:val="none" w:sz="0" w:space="0" w:color="auto"/>
                <w:bottom w:val="none" w:sz="0" w:space="0" w:color="auto"/>
                <w:right w:val="none" w:sz="0" w:space="0" w:color="auto"/>
              </w:divBdr>
              <w:divsChild>
                <w:div w:id="8396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459946">
      <w:bodyDiv w:val="1"/>
      <w:marLeft w:val="0"/>
      <w:marRight w:val="0"/>
      <w:marTop w:val="0"/>
      <w:marBottom w:val="0"/>
      <w:divBdr>
        <w:top w:val="none" w:sz="0" w:space="0" w:color="auto"/>
        <w:left w:val="none" w:sz="0" w:space="0" w:color="auto"/>
        <w:bottom w:val="none" w:sz="0" w:space="0" w:color="auto"/>
        <w:right w:val="none" w:sz="0" w:space="0" w:color="auto"/>
      </w:divBdr>
    </w:div>
    <w:div w:id="1160467196">
      <w:bodyDiv w:val="1"/>
      <w:marLeft w:val="0"/>
      <w:marRight w:val="0"/>
      <w:marTop w:val="0"/>
      <w:marBottom w:val="0"/>
      <w:divBdr>
        <w:top w:val="none" w:sz="0" w:space="0" w:color="auto"/>
        <w:left w:val="none" w:sz="0" w:space="0" w:color="auto"/>
        <w:bottom w:val="none" w:sz="0" w:space="0" w:color="auto"/>
        <w:right w:val="none" w:sz="0" w:space="0" w:color="auto"/>
      </w:divBdr>
    </w:div>
    <w:div w:id="1246574376">
      <w:bodyDiv w:val="1"/>
      <w:marLeft w:val="0"/>
      <w:marRight w:val="0"/>
      <w:marTop w:val="0"/>
      <w:marBottom w:val="0"/>
      <w:divBdr>
        <w:top w:val="none" w:sz="0" w:space="0" w:color="auto"/>
        <w:left w:val="none" w:sz="0" w:space="0" w:color="auto"/>
        <w:bottom w:val="none" w:sz="0" w:space="0" w:color="auto"/>
        <w:right w:val="none" w:sz="0" w:space="0" w:color="auto"/>
      </w:divBdr>
    </w:div>
    <w:div w:id="1247954644">
      <w:bodyDiv w:val="1"/>
      <w:marLeft w:val="0"/>
      <w:marRight w:val="0"/>
      <w:marTop w:val="0"/>
      <w:marBottom w:val="0"/>
      <w:divBdr>
        <w:top w:val="none" w:sz="0" w:space="0" w:color="auto"/>
        <w:left w:val="none" w:sz="0" w:space="0" w:color="auto"/>
        <w:bottom w:val="none" w:sz="0" w:space="0" w:color="auto"/>
        <w:right w:val="none" w:sz="0" w:space="0" w:color="auto"/>
      </w:divBdr>
    </w:div>
    <w:div w:id="1252931269">
      <w:bodyDiv w:val="1"/>
      <w:marLeft w:val="0"/>
      <w:marRight w:val="0"/>
      <w:marTop w:val="0"/>
      <w:marBottom w:val="0"/>
      <w:divBdr>
        <w:top w:val="none" w:sz="0" w:space="0" w:color="auto"/>
        <w:left w:val="none" w:sz="0" w:space="0" w:color="auto"/>
        <w:bottom w:val="none" w:sz="0" w:space="0" w:color="auto"/>
        <w:right w:val="none" w:sz="0" w:space="0" w:color="auto"/>
      </w:divBdr>
      <w:divsChild>
        <w:div w:id="954674836">
          <w:marLeft w:val="0"/>
          <w:marRight w:val="0"/>
          <w:marTop w:val="0"/>
          <w:marBottom w:val="0"/>
          <w:divBdr>
            <w:top w:val="none" w:sz="0" w:space="0" w:color="auto"/>
            <w:left w:val="none" w:sz="0" w:space="0" w:color="auto"/>
            <w:bottom w:val="none" w:sz="0" w:space="0" w:color="auto"/>
            <w:right w:val="none" w:sz="0" w:space="0" w:color="auto"/>
          </w:divBdr>
          <w:divsChild>
            <w:div w:id="375742773">
              <w:marLeft w:val="0"/>
              <w:marRight w:val="0"/>
              <w:marTop w:val="0"/>
              <w:marBottom w:val="0"/>
              <w:divBdr>
                <w:top w:val="none" w:sz="0" w:space="0" w:color="auto"/>
                <w:left w:val="none" w:sz="0" w:space="0" w:color="auto"/>
                <w:bottom w:val="none" w:sz="0" w:space="0" w:color="auto"/>
                <w:right w:val="none" w:sz="0" w:space="0" w:color="auto"/>
              </w:divBdr>
              <w:divsChild>
                <w:div w:id="2040470757">
                  <w:marLeft w:val="0"/>
                  <w:marRight w:val="0"/>
                  <w:marTop w:val="0"/>
                  <w:marBottom w:val="0"/>
                  <w:divBdr>
                    <w:top w:val="none" w:sz="0" w:space="0" w:color="auto"/>
                    <w:left w:val="none" w:sz="0" w:space="0" w:color="auto"/>
                    <w:bottom w:val="none" w:sz="0" w:space="0" w:color="auto"/>
                    <w:right w:val="none" w:sz="0" w:space="0" w:color="auto"/>
                  </w:divBdr>
                </w:div>
              </w:divsChild>
            </w:div>
            <w:div w:id="1223903355">
              <w:marLeft w:val="0"/>
              <w:marRight w:val="0"/>
              <w:marTop w:val="0"/>
              <w:marBottom w:val="0"/>
              <w:divBdr>
                <w:top w:val="none" w:sz="0" w:space="0" w:color="auto"/>
                <w:left w:val="none" w:sz="0" w:space="0" w:color="auto"/>
                <w:bottom w:val="none" w:sz="0" w:space="0" w:color="auto"/>
                <w:right w:val="none" w:sz="0" w:space="0" w:color="auto"/>
              </w:divBdr>
              <w:divsChild>
                <w:div w:id="127686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0518">
          <w:marLeft w:val="0"/>
          <w:marRight w:val="0"/>
          <w:marTop w:val="0"/>
          <w:marBottom w:val="0"/>
          <w:divBdr>
            <w:top w:val="none" w:sz="0" w:space="0" w:color="auto"/>
            <w:left w:val="none" w:sz="0" w:space="0" w:color="auto"/>
            <w:bottom w:val="none" w:sz="0" w:space="0" w:color="auto"/>
            <w:right w:val="none" w:sz="0" w:space="0" w:color="auto"/>
          </w:divBdr>
          <w:divsChild>
            <w:div w:id="1597059431">
              <w:marLeft w:val="0"/>
              <w:marRight w:val="0"/>
              <w:marTop w:val="0"/>
              <w:marBottom w:val="0"/>
              <w:divBdr>
                <w:top w:val="none" w:sz="0" w:space="0" w:color="auto"/>
                <w:left w:val="none" w:sz="0" w:space="0" w:color="auto"/>
                <w:bottom w:val="none" w:sz="0" w:space="0" w:color="auto"/>
                <w:right w:val="none" w:sz="0" w:space="0" w:color="auto"/>
              </w:divBdr>
              <w:divsChild>
                <w:div w:id="3122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10871">
          <w:marLeft w:val="0"/>
          <w:marRight w:val="0"/>
          <w:marTop w:val="0"/>
          <w:marBottom w:val="0"/>
          <w:divBdr>
            <w:top w:val="none" w:sz="0" w:space="0" w:color="auto"/>
            <w:left w:val="none" w:sz="0" w:space="0" w:color="auto"/>
            <w:bottom w:val="none" w:sz="0" w:space="0" w:color="auto"/>
            <w:right w:val="none" w:sz="0" w:space="0" w:color="auto"/>
          </w:divBdr>
          <w:divsChild>
            <w:div w:id="702824614">
              <w:marLeft w:val="0"/>
              <w:marRight w:val="0"/>
              <w:marTop w:val="0"/>
              <w:marBottom w:val="0"/>
              <w:divBdr>
                <w:top w:val="none" w:sz="0" w:space="0" w:color="auto"/>
                <w:left w:val="none" w:sz="0" w:space="0" w:color="auto"/>
                <w:bottom w:val="none" w:sz="0" w:space="0" w:color="auto"/>
                <w:right w:val="none" w:sz="0" w:space="0" w:color="auto"/>
              </w:divBdr>
              <w:divsChild>
                <w:div w:id="166508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047295">
          <w:marLeft w:val="0"/>
          <w:marRight w:val="0"/>
          <w:marTop w:val="0"/>
          <w:marBottom w:val="0"/>
          <w:divBdr>
            <w:top w:val="none" w:sz="0" w:space="0" w:color="auto"/>
            <w:left w:val="none" w:sz="0" w:space="0" w:color="auto"/>
            <w:bottom w:val="none" w:sz="0" w:space="0" w:color="auto"/>
            <w:right w:val="none" w:sz="0" w:space="0" w:color="auto"/>
          </w:divBdr>
          <w:divsChild>
            <w:div w:id="1529560751">
              <w:marLeft w:val="0"/>
              <w:marRight w:val="0"/>
              <w:marTop w:val="0"/>
              <w:marBottom w:val="0"/>
              <w:divBdr>
                <w:top w:val="none" w:sz="0" w:space="0" w:color="auto"/>
                <w:left w:val="none" w:sz="0" w:space="0" w:color="auto"/>
                <w:bottom w:val="none" w:sz="0" w:space="0" w:color="auto"/>
                <w:right w:val="none" w:sz="0" w:space="0" w:color="auto"/>
              </w:divBdr>
              <w:divsChild>
                <w:div w:id="1476528665">
                  <w:marLeft w:val="0"/>
                  <w:marRight w:val="0"/>
                  <w:marTop w:val="0"/>
                  <w:marBottom w:val="0"/>
                  <w:divBdr>
                    <w:top w:val="none" w:sz="0" w:space="0" w:color="auto"/>
                    <w:left w:val="none" w:sz="0" w:space="0" w:color="auto"/>
                    <w:bottom w:val="none" w:sz="0" w:space="0" w:color="auto"/>
                    <w:right w:val="none" w:sz="0" w:space="0" w:color="auto"/>
                  </w:divBdr>
                </w:div>
              </w:divsChild>
            </w:div>
            <w:div w:id="847603738">
              <w:marLeft w:val="0"/>
              <w:marRight w:val="0"/>
              <w:marTop w:val="0"/>
              <w:marBottom w:val="0"/>
              <w:divBdr>
                <w:top w:val="none" w:sz="0" w:space="0" w:color="auto"/>
                <w:left w:val="none" w:sz="0" w:space="0" w:color="auto"/>
                <w:bottom w:val="none" w:sz="0" w:space="0" w:color="auto"/>
                <w:right w:val="none" w:sz="0" w:space="0" w:color="auto"/>
              </w:divBdr>
              <w:divsChild>
                <w:div w:id="125470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2013">
          <w:marLeft w:val="0"/>
          <w:marRight w:val="0"/>
          <w:marTop w:val="0"/>
          <w:marBottom w:val="0"/>
          <w:divBdr>
            <w:top w:val="none" w:sz="0" w:space="0" w:color="auto"/>
            <w:left w:val="none" w:sz="0" w:space="0" w:color="auto"/>
            <w:bottom w:val="none" w:sz="0" w:space="0" w:color="auto"/>
            <w:right w:val="none" w:sz="0" w:space="0" w:color="auto"/>
          </w:divBdr>
          <w:divsChild>
            <w:div w:id="881793358">
              <w:marLeft w:val="0"/>
              <w:marRight w:val="0"/>
              <w:marTop w:val="0"/>
              <w:marBottom w:val="0"/>
              <w:divBdr>
                <w:top w:val="none" w:sz="0" w:space="0" w:color="auto"/>
                <w:left w:val="none" w:sz="0" w:space="0" w:color="auto"/>
                <w:bottom w:val="none" w:sz="0" w:space="0" w:color="auto"/>
                <w:right w:val="none" w:sz="0" w:space="0" w:color="auto"/>
              </w:divBdr>
              <w:divsChild>
                <w:div w:id="134350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42226">
          <w:marLeft w:val="0"/>
          <w:marRight w:val="0"/>
          <w:marTop w:val="0"/>
          <w:marBottom w:val="0"/>
          <w:divBdr>
            <w:top w:val="none" w:sz="0" w:space="0" w:color="auto"/>
            <w:left w:val="none" w:sz="0" w:space="0" w:color="auto"/>
            <w:bottom w:val="none" w:sz="0" w:space="0" w:color="auto"/>
            <w:right w:val="none" w:sz="0" w:space="0" w:color="auto"/>
          </w:divBdr>
          <w:divsChild>
            <w:div w:id="713769524">
              <w:marLeft w:val="0"/>
              <w:marRight w:val="0"/>
              <w:marTop w:val="0"/>
              <w:marBottom w:val="0"/>
              <w:divBdr>
                <w:top w:val="none" w:sz="0" w:space="0" w:color="auto"/>
                <w:left w:val="none" w:sz="0" w:space="0" w:color="auto"/>
                <w:bottom w:val="none" w:sz="0" w:space="0" w:color="auto"/>
                <w:right w:val="none" w:sz="0" w:space="0" w:color="auto"/>
              </w:divBdr>
              <w:divsChild>
                <w:div w:id="84174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75675">
          <w:marLeft w:val="0"/>
          <w:marRight w:val="0"/>
          <w:marTop w:val="0"/>
          <w:marBottom w:val="0"/>
          <w:divBdr>
            <w:top w:val="none" w:sz="0" w:space="0" w:color="auto"/>
            <w:left w:val="none" w:sz="0" w:space="0" w:color="auto"/>
            <w:bottom w:val="none" w:sz="0" w:space="0" w:color="auto"/>
            <w:right w:val="none" w:sz="0" w:space="0" w:color="auto"/>
          </w:divBdr>
          <w:divsChild>
            <w:div w:id="1644040457">
              <w:marLeft w:val="0"/>
              <w:marRight w:val="0"/>
              <w:marTop w:val="0"/>
              <w:marBottom w:val="0"/>
              <w:divBdr>
                <w:top w:val="none" w:sz="0" w:space="0" w:color="auto"/>
                <w:left w:val="none" w:sz="0" w:space="0" w:color="auto"/>
                <w:bottom w:val="none" w:sz="0" w:space="0" w:color="auto"/>
                <w:right w:val="none" w:sz="0" w:space="0" w:color="auto"/>
              </w:divBdr>
              <w:divsChild>
                <w:div w:id="382292019">
                  <w:marLeft w:val="0"/>
                  <w:marRight w:val="0"/>
                  <w:marTop w:val="0"/>
                  <w:marBottom w:val="0"/>
                  <w:divBdr>
                    <w:top w:val="none" w:sz="0" w:space="0" w:color="auto"/>
                    <w:left w:val="none" w:sz="0" w:space="0" w:color="auto"/>
                    <w:bottom w:val="none" w:sz="0" w:space="0" w:color="auto"/>
                    <w:right w:val="none" w:sz="0" w:space="0" w:color="auto"/>
                  </w:divBdr>
                </w:div>
              </w:divsChild>
            </w:div>
            <w:div w:id="368341749">
              <w:marLeft w:val="0"/>
              <w:marRight w:val="0"/>
              <w:marTop w:val="0"/>
              <w:marBottom w:val="0"/>
              <w:divBdr>
                <w:top w:val="none" w:sz="0" w:space="0" w:color="auto"/>
                <w:left w:val="none" w:sz="0" w:space="0" w:color="auto"/>
                <w:bottom w:val="none" w:sz="0" w:space="0" w:color="auto"/>
                <w:right w:val="none" w:sz="0" w:space="0" w:color="auto"/>
              </w:divBdr>
              <w:divsChild>
                <w:div w:id="43949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152075">
          <w:marLeft w:val="0"/>
          <w:marRight w:val="0"/>
          <w:marTop w:val="0"/>
          <w:marBottom w:val="0"/>
          <w:divBdr>
            <w:top w:val="none" w:sz="0" w:space="0" w:color="auto"/>
            <w:left w:val="none" w:sz="0" w:space="0" w:color="auto"/>
            <w:bottom w:val="none" w:sz="0" w:space="0" w:color="auto"/>
            <w:right w:val="none" w:sz="0" w:space="0" w:color="auto"/>
          </w:divBdr>
          <w:divsChild>
            <w:div w:id="1167211350">
              <w:marLeft w:val="0"/>
              <w:marRight w:val="0"/>
              <w:marTop w:val="0"/>
              <w:marBottom w:val="0"/>
              <w:divBdr>
                <w:top w:val="none" w:sz="0" w:space="0" w:color="auto"/>
                <w:left w:val="none" w:sz="0" w:space="0" w:color="auto"/>
                <w:bottom w:val="none" w:sz="0" w:space="0" w:color="auto"/>
                <w:right w:val="none" w:sz="0" w:space="0" w:color="auto"/>
              </w:divBdr>
              <w:divsChild>
                <w:div w:id="198882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908719">
          <w:marLeft w:val="0"/>
          <w:marRight w:val="0"/>
          <w:marTop w:val="0"/>
          <w:marBottom w:val="0"/>
          <w:divBdr>
            <w:top w:val="none" w:sz="0" w:space="0" w:color="auto"/>
            <w:left w:val="none" w:sz="0" w:space="0" w:color="auto"/>
            <w:bottom w:val="none" w:sz="0" w:space="0" w:color="auto"/>
            <w:right w:val="none" w:sz="0" w:space="0" w:color="auto"/>
          </w:divBdr>
          <w:divsChild>
            <w:div w:id="1994871214">
              <w:marLeft w:val="0"/>
              <w:marRight w:val="0"/>
              <w:marTop w:val="0"/>
              <w:marBottom w:val="0"/>
              <w:divBdr>
                <w:top w:val="none" w:sz="0" w:space="0" w:color="auto"/>
                <w:left w:val="none" w:sz="0" w:space="0" w:color="auto"/>
                <w:bottom w:val="none" w:sz="0" w:space="0" w:color="auto"/>
                <w:right w:val="none" w:sz="0" w:space="0" w:color="auto"/>
              </w:divBdr>
              <w:divsChild>
                <w:div w:id="1005783661">
                  <w:marLeft w:val="0"/>
                  <w:marRight w:val="0"/>
                  <w:marTop w:val="0"/>
                  <w:marBottom w:val="0"/>
                  <w:divBdr>
                    <w:top w:val="none" w:sz="0" w:space="0" w:color="auto"/>
                    <w:left w:val="none" w:sz="0" w:space="0" w:color="auto"/>
                    <w:bottom w:val="none" w:sz="0" w:space="0" w:color="auto"/>
                    <w:right w:val="none" w:sz="0" w:space="0" w:color="auto"/>
                  </w:divBdr>
                </w:div>
              </w:divsChild>
            </w:div>
            <w:div w:id="977879715">
              <w:marLeft w:val="0"/>
              <w:marRight w:val="0"/>
              <w:marTop w:val="0"/>
              <w:marBottom w:val="0"/>
              <w:divBdr>
                <w:top w:val="none" w:sz="0" w:space="0" w:color="auto"/>
                <w:left w:val="none" w:sz="0" w:space="0" w:color="auto"/>
                <w:bottom w:val="none" w:sz="0" w:space="0" w:color="auto"/>
                <w:right w:val="none" w:sz="0" w:space="0" w:color="auto"/>
              </w:divBdr>
              <w:divsChild>
                <w:div w:id="75736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80582">
          <w:marLeft w:val="0"/>
          <w:marRight w:val="0"/>
          <w:marTop w:val="0"/>
          <w:marBottom w:val="0"/>
          <w:divBdr>
            <w:top w:val="none" w:sz="0" w:space="0" w:color="auto"/>
            <w:left w:val="none" w:sz="0" w:space="0" w:color="auto"/>
            <w:bottom w:val="none" w:sz="0" w:space="0" w:color="auto"/>
            <w:right w:val="none" w:sz="0" w:space="0" w:color="auto"/>
          </w:divBdr>
          <w:divsChild>
            <w:div w:id="273681529">
              <w:marLeft w:val="0"/>
              <w:marRight w:val="0"/>
              <w:marTop w:val="0"/>
              <w:marBottom w:val="0"/>
              <w:divBdr>
                <w:top w:val="none" w:sz="0" w:space="0" w:color="auto"/>
                <w:left w:val="none" w:sz="0" w:space="0" w:color="auto"/>
                <w:bottom w:val="none" w:sz="0" w:space="0" w:color="auto"/>
                <w:right w:val="none" w:sz="0" w:space="0" w:color="auto"/>
              </w:divBdr>
              <w:divsChild>
                <w:div w:id="112507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803">
          <w:marLeft w:val="0"/>
          <w:marRight w:val="0"/>
          <w:marTop w:val="0"/>
          <w:marBottom w:val="0"/>
          <w:divBdr>
            <w:top w:val="none" w:sz="0" w:space="0" w:color="auto"/>
            <w:left w:val="none" w:sz="0" w:space="0" w:color="auto"/>
            <w:bottom w:val="none" w:sz="0" w:space="0" w:color="auto"/>
            <w:right w:val="none" w:sz="0" w:space="0" w:color="auto"/>
          </w:divBdr>
          <w:divsChild>
            <w:div w:id="1542664339">
              <w:marLeft w:val="0"/>
              <w:marRight w:val="0"/>
              <w:marTop w:val="0"/>
              <w:marBottom w:val="0"/>
              <w:divBdr>
                <w:top w:val="none" w:sz="0" w:space="0" w:color="auto"/>
                <w:left w:val="none" w:sz="0" w:space="0" w:color="auto"/>
                <w:bottom w:val="none" w:sz="0" w:space="0" w:color="auto"/>
                <w:right w:val="none" w:sz="0" w:space="0" w:color="auto"/>
              </w:divBdr>
              <w:divsChild>
                <w:div w:id="210143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2263">
          <w:marLeft w:val="0"/>
          <w:marRight w:val="0"/>
          <w:marTop w:val="0"/>
          <w:marBottom w:val="0"/>
          <w:divBdr>
            <w:top w:val="none" w:sz="0" w:space="0" w:color="auto"/>
            <w:left w:val="none" w:sz="0" w:space="0" w:color="auto"/>
            <w:bottom w:val="none" w:sz="0" w:space="0" w:color="auto"/>
            <w:right w:val="none" w:sz="0" w:space="0" w:color="auto"/>
          </w:divBdr>
          <w:divsChild>
            <w:div w:id="1158620050">
              <w:marLeft w:val="0"/>
              <w:marRight w:val="0"/>
              <w:marTop w:val="0"/>
              <w:marBottom w:val="0"/>
              <w:divBdr>
                <w:top w:val="none" w:sz="0" w:space="0" w:color="auto"/>
                <w:left w:val="none" w:sz="0" w:space="0" w:color="auto"/>
                <w:bottom w:val="none" w:sz="0" w:space="0" w:color="auto"/>
                <w:right w:val="none" w:sz="0" w:space="0" w:color="auto"/>
              </w:divBdr>
              <w:divsChild>
                <w:div w:id="714044873">
                  <w:marLeft w:val="0"/>
                  <w:marRight w:val="0"/>
                  <w:marTop w:val="0"/>
                  <w:marBottom w:val="0"/>
                  <w:divBdr>
                    <w:top w:val="none" w:sz="0" w:space="0" w:color="auto"/>
                    <w:left w:val="none" w:sz="0" w:space="0" w:color="auto"/>
                    <w:bottom w:val="none" w:sz="0" w:space="0" w:color="auto"/>
                    <w:right w:val="none" w:sz="0" w:space="0" w:color="auto"/>
                  </w:divBdr>
                </w:div>
              </w:divsChild>
            </w:div>
            <w:div w:id="2142766129">
              <w:marLeft w:val="0"/>
              <w:marRight w:val="0"/>
              <w:marTop w:val="0"/>
              <w:marBottom w:val="0"/>
              <w:divBdr>
                <w:top w:val="none" w:sz="0" w:space="0" w:color="auto"/>
                <w:left w:val="none" w:sz="0" w:space="0" w:color="auto"/>
                <w:bottom w:val="none" w:sz="0" w:space="0" w:color="auto"/>
                <w:right w:val="none" w:sz="0" w:space="0" w:color="auto"/>
              </w:divBdr>
              <w:divsChild>
                <w:div w:id="83815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248267">
          <w:marLeft w:val="0"/>
          <w:marRight w:val="0"/>
          <w:marTop w:val="0"/>
          <w:marBottom w:val="0"/>
          <w:divBdr>
            <w:top w:val="none" w:sz="0" w:space="0" w:color="auto"/>
            <w:left w:val="none" w:sz="0" w:space="0" w:color="auto"/>
            <w:bottom w:val="none" w:sz="0" w:space="0" w:color="auto"/>
            <w:right w:val="none" w:sz="0" w:space="0" w:color="auto"/>
          </w:divBdr>
          <w:divsChild>
            <w:div w:id="1724402746">
              <w:marLeft w:val="0"/>
              <w:marRight w:val="0"/>
              <w:marTop w:val="0"/>
              <w:marBottom w:val="0"/>
              <w:divBdr>
                <w:top w:val="none" w:sz="0" w:space="0" w:color="auto"/>
                <w:left w:val="none" w:sz="0" w:space="0" w:color="auto"/>
                <w:bottom w:val="none" w:sz="0" w:space="0" w:color="auto"/>
                <w:right w:val="none" w:sz="0" w:space="0" w:color="auto"/>
              </w:divBdr>
              <w:divsChild>
                <w:div w:id="75412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5341">
      <w:bodyDiv w:val="1"/>
      <w:marLeft w:val="0"/>
      <w:marRight w:val="0"/>
      <w:marTop w:val="0"/>
      <w:marBottom w:val="0"/>
      <w:divBdr>
        <w:top w:val="none" w:sz="0" w:space="0" w:color="auto"/>
        <w:left w:val="none" w:sz="0" w:space="0" w:color="auto"/>
        <w:bottom w:val="none" w:sz="0" w:space="0" w:color="auto"/>
        <w:right w:val="none" w:sz="0" w:space="0" w:color="auto"/>
      </w:divBdr>
      <w:divsChild>
        <w:div w:id="1885556940">
          <w:marLeft w:val="0"/>
          <w:marRight w:val="0"/>
          <w:marTop w:val="0"/>
          <w:marBottom w:val="0"/>
          <w:divBdr>
            <w:top w:val="none" w:sz="0" w:space="0" w:color="auto"/>
            <w:left w:val="none" w:sz="0" w:space="0" w:color="auto"/>
            <w:bottom w:val="none" w:sz="0" w:space="0" w:color="auto"/>
            <w:right w:val="none" w:sz="0" w:space="0" w:color="auto"/>
          </w:divBdr>
          <w:divsChild>
            <w:div w:id="655688307">
              <w:marLeft w:val="0"/>
              <w:marRight w:val="0"/>
              <w:marTop w:val="0"/>
              <w:marBottom w:val="0"/>
              <w:divBdr>
                <w:top w:val="none" w:sz="0" w:space="0" w:color="auto"/>
                <w:left w:val="none" w:sz="0" w:space="0" w:color="auto"/>
                <w:bottom w:val="none" w:sz="0" w:space="0" w:color="auto"/>
                <w:right w:val="none" w:sz="0" w:space="0" w:color="auto"/>
              </w:divBdr>
              <w:divsChild>
                <w:div w:id="4896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74106">
      <w:bodyDiv w:val="1"/>
      <w:marLeft w:val="0"/>
      <w:marRight w:val="0"/>
      <w:marTop w:val="0"/>
      <w:marBottom w:val="0"/>
      <w:divBdr>
        <w:top w:val="none" w:sz="0" w:space="0" w:color="auto"/>
        <w:left w:val="none" w:sz="0" w:space="0" w:color="auto"/>
        <w:bottom w:val="none" w:sz="0" w:space="0" w:color="auto"/>
        <w:right w:val="none" w:sz="0" w:space="0" w:color="auto"/>
      </w:divBdr>
      <w:divsChild>
        <w:div w:id="1101950670">
          <w:marLeft w:val="0"/>
          <w:marRight w:val="0"/>
          <w:marTop w:val="0"/>
          <w:marBottom w:val="0"/>
          <w:divBdr>
            <w:top w:val="none" w:sz="0" w:space="0" w:color="auto"/>
            <w:left w:val="none" w:sz="0" w:space="0" w:color="auto"/>
            <w:bottom w:val="none" w:sz="0" w:space="0" w:color="auto"/>
            <w:right w:val="none" w:sz="0" w:space="0" w:color="auto"/>
          </w:divBdr>
          <w:divsChild>
            <w:div w:id="847670334">
              <w:marLeft w:val="0"/>
              <w:marRight w:val="0"/>
              <w:marTop w:val="0"/>
              <w:marBottom w:val="0"/>
              <w:divBdr>
                <w:top w:val="none" w:sz="0" w:space="0" w:color="auto"/>
                <w:left w:val="none" w:sz="0" w:space="0" w:color="auto"/>
                <w:bottom w:val="none" w:sz="0" w:space="0" w:color="auto"/>
                <w:right w:val="none" w:sz="0" w:space="0" w:color="auto"/>
              </w:divBdr>
              <w:divsChild>
                <w:div w:id="174661245">
                  <w:marLeft w:val="0"/>
                  <w:marRight w:val="0"/>
                  <w:marTop w:val="0"/>
                  <w:marBottom w:val="0"/>
                  <w:divBdr>
                    <w:top w:val="none" w:sz="0" w:space="0" w:color="auto"/>
                    <w:left w:val="none" w:sz="0" w:space="0" w:color="auto"/>
                    <w:bottom w:val="none" w:sz="0" w:space="0" w:color="auto"/>
                    <w:right w:val="none" w:sz="0" w:space="0" w:color="auto"/>
                  </w:divBdr>
                  <w:divsChild>
                    <w:div w:id="204389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683148">
      <w:bodyDiv w:val="1"/>
      <w:marLeft w:val="0"/>
      <w:marRight w:val="0"/>
      <w:marTop w:val="0"/>
      <w:marBottom w:val="0"/>
      <w:divBdr>
        <w:top w:val="none" w:sz="0" w:space="0" w:color="auto"/>
        <w:left w:val="none" w:sz="0" w:space="0" w:color="auto"/>
        <w:bottom w:val="none" w:sz="0" w:space="0" w:color="auto"/>
        <w:right w:val="none" w:sz="0" w:space="0" w:color="auto"/>
      </w:divBdr>
      <w:divsChild>
        <w:div w:id="188837482">
          <w:marLeft w:val="0"/>
          <w:marRight w:val="0"/>
          <w:marTop w:val="0"/>
          <w:marBottom w:val="0"/>
          <w:divBdr>
            <w:top w:val="none" w:sz="0" w:space="0" w:color="auto"/>
            <w:left w:val="none" w:sz="0" w:space="0" w:color="auto"/>
            <w:bottom w:val="none" w:sz="0" w:space="0" w:color="auto"/>
            <w:right w:val="none" w:sz="0" w:space="0" w:color="auto"/>
          </w:divBdr>
          <w:divsChild>
            <w:div w:id="1448155895">
              <w:marLeft w:val="0"/>
              <w:marRight w:val="0"/>
              <w:marTop w:val="0"/>
              <w:marBottom w:val="0"/>
              <w:divBdr>
                <w:top w:val="none" w:sz="0" w:space="0" w:color="auto"/>
                <w:left w:val="none" w:sz="0" w:space="0" w:color="auto"/>
                <w:bottom w:val="none" w:sz="0" w:space="0" w:color="auto"/>
                <w:right w:val="none" w:sz="0" w:space="0" w:color="auto"/>
              </w:divBdr>
              <w:divsChild>
                <w:div w:id="1592465352">
                  <w:marLeft w:val="0"/>
                  <w:marRight w:val="0"/>
                  <w:marTop w:val="0"/>
                  <w:marBottom w:val="0"/>
                  <w:divBdr>
                    <w:top w:val="none" w:sz="0" w:space="0" w:color="auto"/>
                    <w:left w:val="none" w:sz="0" w:space="0" w:color="auto"/>
                    <w:bottom w:val="none" w:sz="0" w:space="0" w:color="auto"/>
                    <w:right w:val="none" w:sz="0" w:space="0" w:color="auto"/>
                  </w:divBdr>
                  <w:divsChild>
                    <w:div w:id="14728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122594">
      <w:bodyDiv w:val="1"/>
      <w:marLeft w:val="0"/>
      <w:marRight w:val="0"/>
      <w:marTop w:val="0"/>
      <w:marBottom w:val="0"/>
      <w:divBdr>
        <w:top w:val="none" w:sz="0" w:space="0" w:color="auto"/>
        <w:left w:val="none" w:sz="0" w:space="0" w:color="auto"/>
        <w:bottom w:val="none" w:sz="0" w:space="0" w:color="auto"/>
        <w:right w:val="none" w:sz="0" w:space="0" w:color="auto"/>
      </w:divBdr>
      <w:divsChild>
        <w:div w:id="1094782907">
          <w:marLeft w:val="0"/>
          <w:marRight w:val="0"/>
          <w:marTop w:val="0"/>
          <w:marBottom w:val="0"/>
          <w:divBdr>
            <w:top w:val="none" w:sz="0" w:space="0" w:color="auto"/>
            <w:left w:val="none" w:sz="0" w:space="0" w:color="auto"/>
            <w:bottom w:val="none" w:sz="0" w:space="0" w:color="auto"/>
            <w:right w:val="none" w:sz="0" w:space="0" w:color="auto"/>
          </w:divBdr>
          <w:divsChild>
            <w:div w:id="1833788364">
              <w:marLeft w:val="0"/>
              <w:marRight w:val="0"/>
              <w:marTop w:val="0"/>
              <w:marBottom w:val="0"/>
              <w:divBdr>
                <w:top w:val="none" w:sz="0" w:space="0" w:color="auto"/>
                <w:left w:val="none" w:sz="0" w:space="0" w:color="auto"/>
                <w:bottom w:val="none" w:sz="0" w:space="0" w:color="auto"/>
                <w:right w:val="none" w:sz="0" w:space="0" w:color="auto"/>
              </w:divBdr>
              <w:divsChild>
                <w:div w:id="1500734424">
                  <w:marLeft w:val="0"/>
                  <w:marRight w:val="0"/>
                  <w:marTop w:val="0"/>
                  <w:marBottom w:val="0"/>
                  <w:divBdr>
                    <w:top w:val="none" w:sz="0" w:space="0" w:color="auto"/>
                    <w:left w:val="none" w:sz="0" w:space="0" w:color="auto"/>
                    <w:bottom w:val="none" w:sz="0" w:space="0" w:color="auto"/>
                    <w:right w:val="none" w:sz="0" w:space="0" w:color="auto"/>
                  </w:divBdr>
                  <w:divsChild>
                    <w:div w:id="114632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VolkswagenMexico" TargetMode="External"/><Relationship Id="rId13" Type="http://schemas.openxmlformats.org/officeDocument/2006/relationships/image" Target="media/image2.jpeg"/><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twitter.com/vwpress_de" TargetMode="External"/><Relationship Id="rId17" Type="http://schemas.openxmlformats.org/officeDocument/2006/relationships/hyperlink" Target="http://www.instagram.com/volkswagenmexic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witter.com/Volkswagen_M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channel/UCJxMw5IralIBLLr0RYVrikw"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www.vw.com.mx/" TargetMode="External"/><Relationship Id="rId4" Type="http://schemas.openxmlformats.org/officeDocument/2006/relationships/settings" Target="settings.xml"/><Relationship Id="rId9" Type="http://schemas.openxmlformats.org/officeDocument/2006/relationships/hyperlink" Target="https://www.facebook.com/VolkswagenDE" TargetMode="External"/><Relationship Id="rId14" Type="http://schemas.openxmlformats.org/officeDocument/2006/relationships/hyperlink" Target="http://www.youtube.com/VolkswagenMx"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0DA4F-6D11-D646-B883-D945316EB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1654</Words>
  <Characters>9097</Characters>
  <Application>Microsoft Office Word</Application>
  <DocSecurity>0</DocSecurity>
  <Lines>75</Lines>
  <Paragraphs>21</Paragraphs>
  <ScaleCrop>false</ScaleCrop>
  <HeadingPairs>
    <vt:vector size="6" baseType="variant">
      <vt:variant>
        <vt:lpstr>Título</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LinksUpToDate>false</LinksUpToDate>
  <CharactersWithSpaces>10730</CharactersWithSpaces>
  <SharedDoc>false</SharedDoc>
  <HLinks>
    <vt:vector size="54" baseType="variant">
      <vt:variant>
        <vt:i4>3735596</vt:i4>
      </vt:variant>
      <vt:variant>
        <vt:i4>15</vt:i4>
      </vt:variant>
      <vt:variant>
        <vt:i4>0</vt:i4>
      </vt:variant>
      <vt:variant>
        <vt:i4>5</vt:i4>
      </vt:variant>
      <vt:variant>
        <vt:lpwstr>https://www.volkswagen-media-services.com/</vt:lpwstr>
      </vt:variant>
      <vt:variant>
        <vt:lpwstr/>
      </vt:variant>
      <vt:variant>
        <vt:i4>1704021</vt:i4>
      </vt:variant>
      <vt:variant>
        <vt:i4>12</vt:i4>
      </vt:variant>
      <vt:variant>
        <vt:i4>0</vt:i4>
      </vt:variant>
      <vt:variant>
        <vt:i4>5</vt:i4>
      </vt:variant>
      <vt:variant>
        <vt:lpwstr>https://www.youtube.com/channel/UCJxMw5IralIBLLr0RYVrikw</vt:lpwstr>
      </vt:variant>
      <vt:variant>
        <vt:lpwstr/>
      </vt:variant>
      <vt:variant>
        <vt:i4>786465</vt:i4>
      </vt:variant>
      <vt:variant>
        <vt:i4>9</vt:i4>
      </vt:variant>
      <vt:variant>
        <vt:i4>0</vt:i4>
      </vt:variant>
      <vt:variant>
        <vt:i4>5</vt:i4>
      </vt:variant>
      <vt:variant>
        <vt:lpwstr>https://www.twitter.com/vwpress_de</vt:lpwstr>
      </vt:variant>
      <vt:variant>
        <vt:lpwstr/>
      </vt:variant>
      <vt:variant>
        <vt:i4>5177436</vt:i4>
      </vt:variant>
      <vt:variant>
        <vt:i4>6</vt:i4>
      </vt:variant>
      <vt:variant>
        <vt:i4>0</vt:i4>
      </vt:variant>
      <vt:variant>
        <vt:i4>5</vt:i4>
      </vt:variant>
      <vt:variant>
        <vt:lpwstr>https://www.facebook.com/VolkswagenDE</vt:lpwstr>
      </vt:variant>
      <vt:variant>
        <vt:lpwstr/>
      </vt:variant>
      <vt:variant>
        <vt:i4>4128781</vt:i4>
      </vt:variant>
      <vt:variant>
        <vt:i4>3</vt:i4>
      </vt:variant>
      <vt:variant>
        <vt:i4>0</vt:i4>
      </vt:variant>
      <vt:variant>
        <vt:i4>5</vt:i4>
      </vt:variant>
      <vt:variant>
        <vt:lpwstr>mailto:Name@volkswagen.de</vt:lpwstr>
      </vt:variant>
      <vt:variant>
        <vt:lpwstr/>
      </vt:variant>
      <vt:variant>
        <vt:i4>4128781</vt:i4>
      </vt:variant>
      <vt:variant>
        <vt:i4>0</vt:i4>
      </vt:variant>
      <vt:variant>
        <vt:i4>0</vt:i4>
      </vt:variant>
      <vt:variant>
        <vt:i4>5</vt:i4>
      </vt:variant>
      <vt:variant>
        <vt:lpwstr>mailto:Name@volkswagen.de</vt:lpwstr>
      </vt:variant>
      <vt:variant>
        <vt:lpwstr/>
      </vt:variant>
      <vt:variant>
        <vt:i4>5177436</vt:i4>
      </vt:variant>
      <vt:variant>
        <vt:i4>2490</vt:i4>
      </vt:variant>
      <vt:variant>
        <vt:i4>1028</vt:i4>
      </vt:variant>
      <vt:variant>
        <vt:i4>4</vt:i4>
      </vt:variant>
      <vt:variant>
        <vt:lpwstr>https://www.facebook.com/VolkswagenDE</vt:lpwstr>
      </vt:variant>
      <vt:variant>
        <vt:lpwstr/>
      </vt:variant>
      <vt:variant>
        <vt:i4>786465</vt:i4>
      </vt:variant>
      <vt:variant>
        <vt:i4>2544</vt:i4>
      </vt:variant>
      <vt:variant>
        <vt:i4>1027</vt:i4>
      </vt:variant>
      <vt:variant>
        <vt:i4>4</vt:i4>
      </vt:variant>
      <vt:variant>
        <vt:lpwstr>https://www.twitter.com/vwpress_de</vt:lpwstr>
      </vt:variant>
      <vt:variant>
        <vt:lpwstr/>
      </vt:variant>
      <vt:variant>
        <vt:i4>1704021</vt:i4>
      </vt:variant>
      <vt:variant>
        <vt:i4>2620</vt:i4>
      </vt:variant>
      <vt:variant>
        <vt:i4>1026</vt:i4>
      </vt:variant>
      <vt:variant>
        <vt:i4>4</vt:i4>
      </vt:variant>
      <vt:variant>
        <vt:lpwstr>https://www.youtube.com/channel/UCJxMw5IralIBLLr0RYVrikw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2020-02-21T17:06:00Z</dcterms:created>
  <dcterms:modified xsi:type="dcterms:W3CDTF">2020-02-21T17:06:00Z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